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44D6" w14:textId="635774DD" w:rsidR="002C483F" w:rsidRDefault="00F21492" w:rsidP="002C483F">
      <w:pPr>
        <w:jc w:val="center"/>
        <w:rPr>
          <w:rFonts w:ascii="Arial" w:hAnsi="Arial" w:cs="Arial"/>
          <w:sz w:val="36"/>
          <w:szCs w:val="36"/>
        </w:rPr>
      </w:pPr>
      <w:r>
        <w:rPr>
          <w:noProof/>
        </w:rPr>
        <w:drawing>
          <wp:inline distT="0" distB="0" distL="0" distR="0" wp14:anchorId="590E7A1E" wp14:editId="3FB36627">
            <wp:extent cx="1317828" cy="61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729" cy="635737"/>
                    </a:xfrm>
                    <a:prstGeom prst="rect">
                      <a:avLst/>
                    </a:prstGeom>
                    <a:noFill/>
                    <a:ln>
                      <a:noFill/>
                    </a:ln>
                  </pic:spPr>
                </pic:pic>
              </a:graphicData>
            </a:graphic>
          </wp:inline>
        </w:drawing>
      </w:r>
    </w:p>
    <w:p w14:paraId="1673C69E" w14:textId="7B66FC77" w:rsidR="00EF2CC7" w:rsidRDefault="002978BC" w:rsidP="002978BC">
      <w:pPr>
        <w:autoSpaceDE w:val="0"/>
        <w:autoSpaceDN w:val="0"/>
        <w:jc w:val="center"/>
        <w:rPr>
          <w:b/>
          <w:sz w:val="48"/>
          <w:szCs w:val="48"/>
        </w:rPr>
      </w:pPr>
      <w:r w:rsidRPr="006F0F7C">
        <w:rPr>
          <w:b/>
          <w:sz w:val="48"/>
          <w:szCs w:val="48"/>
        </w:rPr>
        <w:t>Individual Employee Timesheet</w:t>
      </w:r>
    </w:p>
    <w:p w14:paraId="38F0628F" w14:textId="332C7D28" w:rsidR="002978BC" w:rsidRPr="00957E0F" w:rsidRDefault="002978BC" w:rsidP="002978BC">
      <w:pPr>
        <w:autoSpaceDE w:val="0"/>
        <w:autoSpaceDN w:val="0"/>
        <w:jc w:val="center"/>
        <w:rPr>
          <w:b/>
          <w:i/>
          <w:sz w:val="24"/>
          <w:szCs w:val="24"/>
        </w:rPr>
      </w:pPr>
      <w:r w:rsidRPr="00957E0F">
        <w:rPr>
          <w:b/>
          <w:i/>
          <w:sz w:val="24"/>
          <w:szCs w:val="24"/>
        </w:rPr>
        <w:t>Please email to</w:t>
      </w:r>
      <w:r w:rsidR="003973A8">
        <w:rPr>
          <w:b/>
          <w:i/>
          <w:sz w:val="24"/>
          <w:szCs w:val="24"/>
        </w:rPr>
        <w:t xml:space="preserve"> </w:t>
      </w:r>
      <w:hyperlink r:id="rId9" w:history="1">
        <w:r w:rsidR="003973A8" w:rsidRPr="00EF4E63">
          <w:rPr>
            <w:rStyle w:val="Hyperlink"/>
            <w:b/>
            <w:i/>
            <w:sz w:val="24"/>
            <w:szCs w:val="24"/>
          </w:rPr>
          <w:t>toronto@peopleatwork.ca</w:t>
        </w:r>
      </w:hyperlink>
      <w:r w:rsidR="003973A8">
        <w:rPr>
          <w:b/>
          <w:i/>
          <w:sz w:val="24"/>
          <w:szCs w:val="24"/>
        </w:rPr>
        <w:t xml:space="preserve"> </w:t>
      </w:r>
      <w:r w:rsidRPr="00957E0F">
        <w:rPr>
          <w:b/>
          <w:i/>
          <w:sz w:val="24"/>
          <w:szCs w:val="24"/>
        </w:rPr>
        <w:t>and include “</w:t>
      </w:r>
      <w:r w:rsidR="00957E0F" w:rsidRPr="00957E0F">
        <w:rPr>
          <w:b/>
          <w:i/>
          <w:sz w:val="24"/>
          <w:szCs w:val="24"/>
        </w:rPr>
        <w:t>Y</w:t>
      </w:r>
      <w:r w:rsidRPr="00957E0F">
        <w:rPr>
          <w:b/>
          <w:i/>
          <w:sz w:val="24"/>
          <w:szCs w:val="24"/>
        </w:rPr>
        <w:t xml:space="preserve">our name </w:t>
      </w:r>
      <w:r w:rsidR="00957E0F" w:rsidRPr="00957E0F">
        <w:rPr>
          <w:b/>
          <w:i/>
          <w:sz w:val="24"/>
          <w:szCs w:val="24"/>
        </w:rPr>
        <w:t>&amp; Timesheet” in the email Subject line</w:t>
      </w:r>
      <w:r w:rsidRPr="00957E0F">
        <w:rPr>
          <w:b/>
          <w:i/>
          <w:sz w:val="24"/>
          <w:szCs w:val="24"/>
        </w:rPr>
        <w:t xml:space="preserve"> </w:t>
      </w:r>
    </w:p>
    <w:tbl>
      <w:tblPr>
        <w:tblpPr w:leftFromText="180" w:rightFromText="180" w:vertAnchor="text" w:horzAnchor="margin" w:tblpY="13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868"/>
      </w:tblGrid>
      <w:tr w:rsidR="002978BC" w:rsidRPr="006F0F7C" w14:paraId="53524E08" w14:textId="77777777" w:rsidTr="002978BC">
        <w:trPr>
          <w:trHeight w:val="705"/>
        </w:trPr>
        <w:tc>
          <w:tcPr>
            <w:tcW w:w="5868" w:type="dxa"/>
          </w:tcPr>
          <w:p w14:paraId="26892E24" w14:textId="77777777" w:rsidR="002978BC" w:rsidRPr="002D2330" w:rsidRDefault="002978BC" w:rsidP="002978BC">
            <w:pPr>
              <w:spacing w:after="0" w:line="240" w:lineRule="auto"/>
              <w:rPr>
                <w:b/>
              </w:rPr>
            </w:pPr>
            <w:r w:rsidRPr="002D2330">
              <w:rPr>
                <w:b/>
              </w:rPr>
              <w:t>Employee Name (please print):</w:t>
            </w:r>
          </w:p>
          <w:p w14:paraId="77BBE780" w14:textId="77777777" w:rsidR="002978BC" w:rsidRPr="002D2330" w:rsidRDefault="002978BC" w:rsidP="002978BC">
            <w:pPr>
              <w:spacing w:after="0" w:line="240" w:lineRule="auto"/>
              <w:rPr>
                <w:b/>
              </w:rPr>
            </w:pPr>
          </w:p>
          <w:p w14:paraId="7EAD2430" w14:textId="77777777" w:rsidR="002978BC" w:rsidRPr="002D2330" w:rsidRDefault="002978BC" w:rsidP="002978BC">
            <w:pPr>
              <w:spacing w:after="0" w:line="240" w:lineRule="auto"/>
              <w:rPr>
                <w:b/>
              </w:rPr>
            </w:pPr>
          </w:p>
        </w:tc>
      </w:tr>
      <w:tr w:rsidR="002978BC" w:rsidRPr="002D2330" w14:paraId="10AEAF1F" w14:textId="77777777" w:rsidTr="002978BC">
        <w:trPr>
          <w:trHeight w:val="807"/>
        </w:trPr>
        <w:tc>
          <w:tcPr>
            <w:tcW w:w="5868" w:type="dxa"/>
          </w:tcPr>
          <w:p w14:paraId="178867D8" w14:textId="77777777" w:rsidR="002978BC" w:rsidRPr="002D2330" w:rsidRDefault="002978BC" w:rsidP="002978BC">
            <w:pPr>
              <w:spacing w:after="0" w:line="240" w:lineRule="auto"/>
              <w:rPr>
                <w:b/>
              </w:rPr>
            </w:pPr>
            <w:r w:rsidRPr="002D2330">
              <w:rPr>
                <w:b/>
              </w:rPr>
              <w:t>Employee Signature:</w:t>
            </w:r>
          </w:p>
          <w:p w14:paraId="67048243" w14:textId="77777777" w:rsidR="002978BC" w:rsidRPr="002D2330" w:rsidRDefault="002978BC" w:rsidP="002978BC">
            <w:pPr>
              <w:spacing w:after="0" w:line="240" w:lineRule="auto"/>
              <w:rPr>
                <w:b/>
              </w:rPr>
            </w:pPr>
          </w:p>
          <w:p w14:paraId="33063868" w14:textId="77777777" w:rsidR="002978BC" w:rsidRPr="002D2330" w:rsidRDefault="002978BC" w:rsidP="002978BC">
            <w:pPr>
              <w:spacing w:after="0" w:line="240" w:lineRule="auto"/>
              <w:rPr>
                <w:b/>
              </w:rPr>
            </w:pPr>
          </w:p>
        </w:tc>
      </w:tr>
      <w:tr w:rsidR="002978BC" w:rsidRPr="002D2330" w14:paraId="454326D8" w14:textId="77777777" w:rsidTr="002978BC">
        <w:trPr>
          <w:trHeight w:val="807"/>
        </w:trPr>
        <w:tc>
          <w:tcPr>
            <w:tcW w:w="5868" w:type="dxa"/>
          </w:tcPr>
          <w:p w14:paraId="1880FABA" w14:textId="77777777" w:rsidR="002978BC" w:rsidRPr="002D2330" w:rsidRDefault="002978BC" w:rsidP="002978BC">
            <w:pPr>
              <w:spacing w:after="0" w:line="240" w:lineRule="auto"/>
              <w:rPr>
                <w:b/>
              </w:rPr>
            </w:pPr>
            <w:r w:rsidRPr="002D2330">
              <w:rPr>
                <w:b/>
              </w:rPr>
              <w:t>Week Ending (Saturday’s date):</w:t>
            </w:r>
          </w:p>
          <w:p w14:paraId="271F6978" w14:textId="77777777" w:rsidR="002978BC" w:rsidRPr="002D2330" w:rsidRDefault="002978BC" w:rsidP="002978BC">
            <w:pPr>
              <w:spacing w:after="0" w:line="240" w:lineRule="auto"/>
              <w:rPr>
                <w:b/>
              </w:rPr>
            </w:pPr>
          </w:p>
          <w:p w14:paraId="7B1DE766" w14:textId="77777777" w:rsidR="002978BC" w:rsidRPr="002D2330" w:rsidRDefault="002978BC" w:rsidP="002978BC">
            <w:pPr>
              <w:spacing w:after="0" w:line="240" w:lineRule="auto"/>
              <w:rPr>
                <w:b/>
              </w:rPr>
            </w:pPr>
          </w:p>
        </w:tc>
      </w:tr>
    </w:tbl>
    <w:p w14:paraId="31E6489D" w14:textId="4975FCB0" w:rsidR="002978BC" w:rsidRDefault="002978BC" w:rsidP="00EF2CC7">
      <w:pPr>
        <w:autoSpaceDE w:val="0"/>
        <w:autoSpaceDN w:val="0"/>
        <w:rPr>
          <w:rFonts w:ascii="Calibri Light" w:hAnsi="Calibri Light" w:cs="Calibri Light"/>
          <w:color w:val="000000"/>
          <w:sz w:val="24"/>
          <w:szCs w:val="24"/>
        </w:rPr>
      </w:pPr>
      <w:r>
        <w:rPr>
          <w:rFonts w:ascii="Calibri Light" w:hAnsi="Calibri Light" w:cs="Calibri Light"/>
          <w:noProof/>
          <w:color w:val="000000"/>
          <w:sz w:val="24"/>
          <w:szCs w:val="24"/>
        </w:rPr>
        <mc:AlternateContent>
          <mc:Choice Requires="wps">
            <w:drawing>
              <wp:anchor distT="0" distB="0" distL="114300" distR="114300" simplePos="0" relativeHeight="251658240" behindDoc="0" locked="0" layoutInCell="1" allowOverlap="1" wp14:anchorId="6402DC1B" wp14:editId="64E8BE34">
                <wp:simplePos x="0" y="0"/>
                <wp:positionH relativeFrom="column">
                  <wp:posOffset>3903345</wp:posOffset>
                </wp:positionH>
                <wp:positionV relativeFrom="paragraph">
                  <wp:posOffset>78740</wp:posOffset>
                </wp:positionV>
                <wp:extent cx="3474720" cy="7048500"/>
                <wp:effectExtent l="0" t="0" r="1143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7048500"/>
                        </a:xfrm>
                        <a:prstGeom prst="rect">
                          <a:avLst/>
                        </a:prstGeom>
                        <a:solidFill>
                          <a:srgbClr val="FFFFFF"/>
                        </a:solidFill>
                        <a:ln w="9525">
                          <a:solidFill>
                            <a:srgbClr val="000000"/>
                          </a:solidFill>
                          <a:miter lim="800000"/>
                          <a:headEnd/>
                          <a:tailEnd/>
                        </a:ln>
                      </wps:spPr>
                      <wps:txbx>
                        <w:txbxContent>
                          <w:p w14:paraId="63085357" w14:textId="77777777" w:rsidR="002978BC" w:rsidRPr="006F0F7C" w:rsidRDefault="002978BC" w:rsidP="002978BC">
                            <w:pPr>
                              <w:pStyle w:val="BodyText2"/>
                              <w:tabs>
                                <w:tab w:val="left" w:pos="0"/>
                                <w:tab w:val="left" w:pos="9450"/>
                              </w:tabs>
                              <w:ind w:firstLine="0"/>
                              <w:rPr>
                                <w:b/>
                              </w:rPr>
                            </w:pPr>
                            <w:r w:rsidRPr="006F0F7C">
                              <w:rPr>
                                <w:b/>
                              </w:rPr>
                              <w:t>TERMS &amp; CONDITIONS</w:t>
                            </w:r>
                          </w:p>
                          <w:p w14:paraId="240F4F26" w14:textId="77777777" w:rsidR="002978BC" w:rsidRPr="006F0F7C" w:rsidRDefault="002978BC" w:rsidP="002978BC">
                            <w:pPr>
                              <w:pStyle w:val="BodyText2"/>
                              <w:tabs>
                                <w:tab w:val="left" w:pos="0"/>
                                <w:tab w:val="left" w:pos="9450"/>
                              </w:tabs>
                              <w:ind w:firstLine="0"/>
                              <w:rPr>
                                <w:b/>
                                <w:sz w:val="12"/>
                                <w:szCs w:val="12"/>
                              </w:rPr>
                            </w:pPr>
                          </w:p>
                          <w:p w14:paraId="7A5C3965" w14:textId="77777777" w:rsidR="002978BC" w:rsidRPr="006F0F7C" w:rsidRDefault="002978BC" w:rsidP="002978BC">
                            <w:pPr>
                              <w:pStyle w:val="BodyText2"/>
                              <w:tabs>
                                <w:tab w:val="left" w:pos="0"/>
                                <w:tab w:val="left" w:pos="9450"/>
                              </w:tabs>
                              <w:ind w:firstLine="0"/>
                              <w:rPr>
                                <w:b/>
                                <w:sz w:val="12"/>
                                <w:szCs w:val="12"/>
                                <w:u w:val="single"/>
                              </w:rPr>
                            </w:pPr>
                            <w:r w:rsidRPr="006F0F7C">
                              <w:rPr>
                                <w:b/>
                                <w:sz w:val="12"/>
                                <w:szCs w:val="12"/>
                                <w:u w:val="single"/>
                              </w:rPr>
                              <w:t>Client Authorization:</w:t>
                            </w:r>
                          </w:p>
                          <w:p w14:paraId="3F12DAAB" w14:textId="77777777" w:rsidR="002978BC" w:rsidRPr="006F0F7C" w:rsidRDefault="002978BC" w:rsidP="002978BC">
                            <w:pPr>
                              <w:pStyle w:val="BodyText2"/>
                              <w:tabs>
                                <w:tab w:val="left" w:pos="0"/>
                                <w:tab w:val="left" w:pos="9450"/>
                              </w:tabs>
                              <w:ind w:firstLine="0"/>
                              <w:rPr>
                                <w:sz w:val="12"/>
                                <w:szCs w:val="12"/>
                              </w:rPr>
                            </w:pPr>
                          </w:p>
                          <w:p w14:paraId="515B9914" w14:textId="02BB4E06" w:rsidR="002978BC" w:rsidRPr="008D0B6F" w:rsidRDefault="002978BC" w:rsidP="002978BC">
                            <w:pPr>
                              <w:pStyle w:val="BodyText2"/>
                              <w:tabs>
                                <w:tab w:val="left" w:pos="0"/>
                                <w:tab w:val="left" w:pos="9450"/>
                              </w:tabs>
                              <w:ind w:firstLine="0"/>
                              <w:rPr>
                                <w:sz w:val="12"/>
                                <w:szCs w:val="12"/>
                                <w:lang w:val="en-US"/>
                              </w:rPr>
                            </w:pPr>
                            <w:r w:rsidRPr="006F0F7C">
                              <w:rPr>
                                <w:sz w:val="12"/>
                                <w:szCs w:val="12"/>
                              </w:rPr>
                              <w:t>The individual signing this timesheet is an authorized representative of the client company and is hereby unconditionally accepting the following terms and conditions</w:t>
                            </w:r>
                            <w:r w:rsidR="008D0B6F">
                              <w:rPr>
                                <w:sz w:val="12"/>
                                <w:szCs w:val="12"/>
                                <w:lang w:val="en-US"/>
                              </w:rPr>
                              <w:t>:</w:t>
                            </w:r>
                          </w:p>
                          <w:p w14:paraId="420C6EA1" w14:textId="77777777" w:rsidR="002978BC" w:rsidRPr="006F0F7C" w:rsidRDefault="002978BC" w:rsidP="002978BC">
                            <w:pPr>
                              <w:pStyle w:val="BodyText2"/>
                              <w:tabs>
                                <w:tab w:val="left" w:pos="0"/>
                                <w:tab w:val="left" w:pos="9450"/>
                              </w:tabs>
                              <w:ind w:firstLine="0"/>
                              <w:rPr>
                                <w:sz w:val="12"/>
                                <w:szCs w:val="12"/>
                              </w:rPr>
                            </w:pPr>
                          </w:p>
                          <w:p w14:paraId="71FCF293" w14:textId="2B788C7B" w:rsidR="002978BC" w:rsidRPr="006F0F7C" w:rsidRDefault="002978BC" w:rsidP="002978BC">
                            <w:pPr>
                              <w:pStyle w:val="BodyText2"/>
                              <w:tabs>
                                <w:tab w:val="left" w:pos="0"/>
                                <w:tab w:val="left" w:pos="9450"/>
                              </w:tabs>
                              <w:ind w:firstLine="0"/>
                              <w:rPr>
                                <w:sz w:val="12"/>
                                <w:szCs w:val="12"/>
                              </w:rPr>
                            </w:pPr>
                            <w:r w:rsidRPr="006F0F7C">
                              <w:rPr>
                                <w:sz w:val="12"/>
                                <w:szCs w:val="12"/>
                              </w:rPr>
                              <w:t xml:space="preserve">1.    </w:t>
                            </w:r>
                            <w:r w:rsidR="00290397">
                              <w:rPr>
                                <w:sz w:val="12"/>
                                <w:szCs w:val="12"/>
                                <w:lang w:val="en-US"/>
                              </w:rPr>
                              <w:t>Workf</w:t>
                            </w:r>
                            <w:r>
                              <w:rPr>
                                <w:sz w:val="12"/>
                                <w:szCs w:val="12"/>
                                <w:lang w:val="en-US"/>
                              </w:rPr>
                              <w:t xml:space="preserve">orce Staffing </w:t>
                            </w:r>
                            <w:r w:rsidRPr="006F0F7C">
                              <w:rPr>
                                <w:sz w:val="12"/>
                                <w:szCs w:val="12"/>
                              </w:rPr>
                              <w:t>requires a signed agreement prior to the release of confidential employee information or the release of an employee.</w:t>
                            </w:r>
                          </w:p>
                          <w:p w14:paraId="0FF2D450" w14:textId="7E383A45" w:rsidR="002978BC" w:rsidRPr="006F0F7C" w:rsidRDefault="002978BC" w:rsidP="002978BC">
                            <w:pPr>
                              <w:tabs>
                                <w:tab w:val="left" w:pos="0"/>
                              </w:tabs>
                              <w:spacing w:after="0" w:line="240" w:lineRule="auto"/>
                              <w:rPr>
                                <w:sz w:val="12"/>
                                <w:szCs w:val="12"/>
                              </w:rPr>
                            </w:pPr>
                            <w:r w:rsidRPr="006F0F7C">
                              <w:rPr>
                                <w:sz w:val="12"/>
                                <w:szCs w:val="12"/>
                              </w:rPr>
                              <w:t xml:space="preserve">2.    </w:t>
                            </w:r>
                            <w:r w:rsidRPr="006F0F7C">
                              <w:rPr>
                                <w:bCs/>
                                <w:sz w:val="12"/>
                                <w:szCs w:val="12"/>
                              </w:rPr>
                              <w:t>The client agrees that there is a minimum charge of three (3) hours per employee per day.</w:t>
                            </w:r>
                            <w:r w:rsidRPr="006F0F7C">
                              <w:rPr>
                                <w:sz w:val="12"/>
                                <w:szCs w:val="12"/>
                              </w:rPr>
                              <w:t xml:space="preserve">  This applies when the employee is directed by </w:t>
                            </w:r>
                            <w:r w:rsidR="00804311">
                              <w:rPr>
                                <w:sz w:val="12"/>
                                <w:szCs w:val="12"/>
                              </w:rPr>
                              <w:t>Workf</w:t>
                            </w:r>
                            <w:r w:rsidRPr="00EE2876">
                              <w:rPr>
                                <w:sz w:val="12"/>
                                <w:szCs w:val="12"/>
                              </w:rPr>
                              <w:t xml:space="preserve">orce Staffing </w:t>
                            </w:r>
                            <w:r w:rsidRPr="006F0F7C">
                              <w:rPr>
                                <w:sz w:val="12"/>
                                <w:szCs w:val="12"/>
                              </w:rPr>
                              <w:t>and the client verbally, or in writing to be at work on a designated date for a specific duration of time, even if the employee doesn't begin the actual work.</w:t>
                            </w:r>
                          </w:p>
                          <w:p w14:paraId="71C7AB8B" w14:textId="77777777" w:rsidR="002978BC" w:rsidRPr="006F0F7C" w:rsidRDefault="002978BC" w:rsidP="002978BC">
                            <w:pPr>
                              <w:tabs>
                                <w:tab w:val="left" w:pos="0"/>
                              </w:tabs>
                              <w:spacing w:after="0" w:line="240" w:lineRule="auto"/>
                              <w:rPr>
                                <w:sz w:val="12"/>
                                <w:szCs w:val="12"/>
                              </w:rPr>
                            </w:pPr>
                            <w:r w:rsidRPr="006F0F7C">
                              <w:rPr>
                                <w:sz w:val="12"/>
                                <w:szCs w:val="12"/>
                              </w:rPr>
                              <w:t xml:space="preserve">3.    All hours worked in excess </w:t>
                            </w:r>
                            <w:r>
                              <w:rPr>
                                <w:sz w:val="12"/>
                                <w:szCs w:val="12"/>
                              </w:rPr>
                              <w:t xml:space="preserve">of </w:t>
                            </w:r>
                            <w:r w:rsidRPr="006F0F7C">
                              <w:rPr>
                                <w:bCs/>
                                <w:sz w:val="12"/>
                                <w:szCs w:val="12"/>
                              </w:rPr>
                              <w:t xml:space="preserve">8 </w:t>
                            </w:r>
                            <w:r w:rsidRPr="006F0F7C">
                              <w:rPr>
                                <w:sz w:val="12"/>
                                <w:szCs w:val="12"/>
                              </w:rPr>
                              <w:t>hours per day, week-ends and Statutory Holidays will be billable to the client at the rate of time and one-half the regular bill rate.</w:t>
                            </w:r>
                            <w:r w:rsidRPr="00684B97">
                              <w:rPr>
                                <w:sz w:val="12"/>
                                <w:szCs w:val="12"/>
                              </w:rPr>
                              <w:t xml:space="preserve"> </w:t>
                            </w:r>
                            <w:r>
                              <w:rPr>
                                <w:sz w:val="12"/>
                                <w:szCs w:val="12"/>
                              </w:rPr>
                              <w:t>(Unless terms otherwise agreed upon)</w:t>
                            </w:r>
                          </w:p>
                          <w:p w14:paraId="140CF354" w14:textId="7CF6D5F6" w:rsidR="002978BC" w:rsidRPr="006F0F7C" w:rsidRDefault="002978BC" w:rsidP="002978BC">
                            <w:pPr>
                              <w:tabs>
                                <w:tab w:val="left" w:pos="0"/>
                              </w:tabs>
                              <w:spacing w:after="0" w:line="240" w:lineRule="auto"/>
                              <w:rPr>
                                <w:sz w:val="12"/>
                                <w:szCs w:val="12"/>
                              </w:rPr>
                            </w:pPr>
                            <w:r w:rsidRPr="006F0F7C">
                              <w:rPr>
                                <w:sz w:val="12"/>
                                <w:szCs w:val="12"/>
                              </w:rPr>
                              <w:t xml:space="preserve">4.    The client understands and agrees that by authorizing a </w:t>
                            </w:r>
                            <w:r w:rsidR="008D0B6F">
                              <w:rPr>
                                <w:sz w:val="12"/>
                                <w:szCs w:val="12"/>
                              </w:rPr>
                              <w:t>Workf</w:t>
                            </w:r>
                            <w:r w:rsidRPr="00EE2876">
                              <w:rPr>
                                <w:bCs/>
                                <w:iCs/>
                                <w:sz w:val="12"/>
                                <w:szCs w:val="12"/>
                              </w:rPr>
                              <w:t xml:space="preserve">orce Staffing </w:t>
                            </w:r>
                            <w:r w:rsidRPr="006F0F7C">
                              <w:rPr>
                                <w:sz w:val="12"/>
                                <w:szCs w:val="12"/>
                              </w:rPr>
                              <w:t>timesheet, the employee hours worked were performed in a satisfactory manner and that the client accepts to be billed at the agreed upon hourly rate.</w:t>
                            </w:r>
                          </w:p>
                          <w:p w14:paraId="4FDF8C7F" w14:textId="39E89A69" w:rsidR="002978BC" w:rsidRPr="006F0F7C" w:rsidRDefault="002978BC" w:rsidP="002978BC">
                            <w:pPr>
                              <w:pStyle w:val="BodyTextIndent2"/>
                              <w:tabs>
                                <w:tab w:val="left" w:pos="0"/>
                                <w:tab w:val="left" w:pos="9547"/>
                              </w:tabs>
                              <w:ind w:left="0"/>
                              <w:rPr>
                                <w:sz w:val="12"/>
                                <w:szCs w:val="12"/>
                              </w:rPr>
                            </w:pPr>
                            <w:r>
                              <w:rPr>
                                <w:sz w:val="12"/>
                                <w:szCs w:val="12"/>
                              </w:rPr>
                              <w:t xml:space="preserve">5.   </w:t>
                            </w:r>
                            <w:proofErr w:type="spellStart"/>
                            <w:r w:rsidR="00804311">
                              <w:rPr>
                                <w:sz w:val="12"/>
                                <w:szCs w:val="12"/>
                                <w:lang w:val="en-US"/>
                              </w:rPr>
                              <w:t>Workf</w:t>
                            </w:r>
                            <w:r w:rsidRPr="00EE2876">
                              <w:rPr>
                                <w:sz w:val="12"/>
                                <w:szCs w:val="12"/>
                              </w:rPr>
                              <w:t>orce</w:t>
                            </w:r>
                            <w:proofErr w:type="spellEnd"/>
                            <w:r w:rsidRPr="00EE2876">
                              <w:rPr>
                                <w:sz w:val="12"/>
                                <w:szCs w:val="12"/>
                              </w:rPr>
                              <w:t xml:space="preserve"> Staffing </w:t>
                            </w:r>
                            <w:r w:rsidRPr="006F0F7C">
                              <w:rPr>
                                <w:sz w:val="12"/>
                                <w:szCs w:val="12"/>
                              </w:rPr>
                              <w:t>adheres to the Labor Standards as defined in the Ontario Employment Standards Act.  Temporary contract employees will be paid vacation pay, statutory holidays, and overtime as per the Act.</w:t>
                            </w:r>
                          </w:p>
                          <w:p w14:paraId="4E1DB9B4" w14:textId="0611ADA1" w:rsidR="002978BC" w:rsidRPr="006F0F7C" w:rsidRDefault="002978BC" w:rsidP="002978BC">
                            <w:pPr>
                              <w:tabs>
                                <w:tab w:val="left" w:pos="0"/>
                                <w:tab w:val="left" w:pos="9547"/>
                              </w:tabs>
                              <w:spacing w:after="0" w:line="240" w:lineRule="auto"/>
                              <w:rPr>
                                <w:sz w:val="12"/>
                                <w:szCs w:val="12"/>
                              </w:rPr>
                            </w:pPr>
                            <w:r w:rsidRPr="006F0F7C">
                              <w:rPr>
                                <w:sz w:val="12"/>
                                <w:szCs w:val="12"/>
                              </w:rPr>
                              <w:t xml:space="preserve">6.    The client understands and agrees that the employee remains an employee of </w:t>
                            </w:r>
                            <w:r w:rsidR="008D0B6F">
                              <w:rPr>
                                <w:sz w:val="12"/>
                                <w:szCs w:val="12"/>
                              </w:rPr>
                              <w:t>Workf</w:t>
                            </w:r>
                            <w:r w:rsidRPr="00EE2876">
                              <w:rPr>
                                <w:sz w:val="12"/>
                                <w:szCs w:val="12"/>
                              </w:rPr>
                              <w:t xml:space="preserve">orce Staffing </w:t>
                            </w:r>
                            <w:r w:rsidRPr="006F0F7C">
                              <w:rPr>
                                <w:sz w:val="12"/>
                                <w:szCs w:val="12"/>
                              </w:rPr>
                              <w:t>for a period of one year.</w:t>
                            </w:r>
                          </w:p>
                          <w:p w14:paraId="656A18DD" w14:textId="797B19D7" w:rsidR="002978BC" w:rsidRPr="006F0F7C" w:rsidRDefault="002978BC" w:rsidP="002978BC">
                            <w:pPr>
                              <w:tabs>
                                <w:tab w:val="left" w:pos="0"/>
                                <w:tab w:val="left" w:pos="9547"/>
                              </w:tabs>
                              <w:spacing w:after="0" w:line="240" w:lineRule="auto"/>
                              <w:rPr>
                                <w:sz w:val="12"/>
                                <w:szCs w:val="12"/>
                              </w:rPr>
                            </w:pPr>
                            <w:r w:rsidRPr="006F0F7C">
                              <w:rPr>
                                <w:sz w:val="12"/>
                                <w:szCs w:val="12"/>
                              </w:rPr>
                              <w:t xml:space="preserve">7.    In the event that the client decides to permanently hire a temporary employee, it is understood that a minimum transfer period of </w:t>
                            </w:r>
                            <w:r w:rsidRPr="006F0F7C">
                              <w:rPr>
                                <w:bCs/>
                                <w:sz w:val="12"/>
                                <w:szCs w:val="12"/>
                              </w:rPr>
                              <w:t xml:space="preserve">640 </w:t>
                            </w:r>
                            <w:r w:rsidRPr="006F0F7C">
                              <w:rPr>
                                <w:sz w:val="12"/>
                                <w:szCs w:val="12"/>
                              </w:rPr>
                              <w:t>hours will apply. If the request occurs prior to the completion of the 640 hour</w:t>
                            </w:r>
                            <w:r w:rsidR="00804311">
                              <w:rPr>
                                <w:sz w:val="12"/>
                                <w:szCs w:val="12"/>
                              </w:rPr>
                              <w:t>s</w:t>
                            </w:r>
                            <w:r w:rsidRPr="006F0F7C">
                              <w:rPr>
                                <w:sz w:val="12"/>
                                <w:szCs w:val="12"/>
                              </w:rPr>
                              <w:t xml:space="preserve"> term, a pro-rated placement fee will be charged based upon the employee</w:t>
                            </w:r>
                            <w:r w:rsidR="008D0B6F">
                              <w:rPr>
                                <w:sz w:val="12"/>
                                <w:szCs w:val="12"/>
                              </w:rPr>
                              <w:t>’</w:t>
                            </w:r>
                            <w:r w:rsidRPr="006F0F7C">
                              <w:rPr>
                                <w:sz w:val="12"/>
                                <w:szCs w:val="12"/>
                              </w:rPr>
                              <w:t>s hours worked to date.</w:t>
                            </w:r>
                          </w:p>
                          <w:p w14:paraId="3248B465" w14:textId="77777777" w:rsidR="002978BC" w:rsidRPr="006F0F7C" w:rsidRDefault="002978BC" w:rsidP="002978BC">
                            <w:pPr>
                              <w:tabs>
                                <w:tab w:val="left" w:pos="0"/>
                                <w:tab w:val="left" w:pos="9547"/>
                              </w:tabs>
                              <w:spacing w:after="0" w:line="240" w:lineRule="auto"/>
                              <w:rPr>
                                <w:sz w:val="12"/>
                                <w:szCs w:val="12"/>
                              </w:rPr>
                            </w:pPr>
                            <w:r w:rsidRPr="006F0F7C">
                              <w:rPr>
                                <w:sz w:val="12"/>
                                <w:szCs w:val="12"/>
                              </w:rPr>
                              <w:t>8.    The client agrees to provide our employee with supervision, including instructions and information on the company safety rules and guidelines, which must include those of the site where they are working.  Our employee will be responsible to be job ready with the basic PPE (Personal Protective Equipment) requirements. Costs of additional PPE, equipment and training may be the burden of the client.</w:t>
                            </w:r>
                          </w:p>
                          <w:p w14:paraId="2A3D65ED" w14:textId="268E1C0D" w:rsidR="002978BC" w:rsidRPr="006F0F7C" w:rsidRDefault="002978BC" w:rsidP="002978BC">
                            <w:pPr>
                              <w:tabs>
                                <w:tab w:val="left" w:pos="0"/>
                              </w:tabs>
                              <w:spacing w:after="0" w:line="240" w:lineRule="auto"/>
                              <w:rPr>
                                <w:sz w:val="12"/>
                                <w:szCs w:val="12"/>
                              </w:rPr>
                            </w:pPr>
                            <w:r w:rsidRPr="006F0F7C">
                              <w:rPr>
                                <w:sz w:val="12"/>
                                <w:szCs w:val="12"/>
                              </w:rPr>
                              <w:t xml:space="preserve">9.    The client agrees to give authorization to </w:t>
                            </w:r>
                            <w:r w:rsidR="00804311">
                              <w:rPr>
                                <w:sz w:val="12"/>
                                <w:szCs w:val="12"/>
                              </w:rPr>
                              <w:t>Workfo</w:t>
                            </w:r>
                            <w:r w:rsidRPr="00EE2876">
                              <w:rPr>
                                <w:bCs/>
                                <w:iCs/>
                                <w:sz w:val="12"/>
                                <w:szCs w:val="12"/>
                              </w:rPr>
                              <w:t xml:space="preserve">rce Staffing </w:t>
                            </w:r>
                            <w:r w:rsidRPr="006F0F7C">
                              <w:rPr>
                                <w:bCs/>
                                <w:iCs/>
                                <w:sz w:val="12"/>
                                <w:szCs w:val="12"/>
                              </w:rPr>
                              <w:t xml:space="preserve">or any of its employees </w:t>
                            </w:r>
                            <w:r w:rsidRPr="006F0F7C">
                              <w:rPr>
                                <w:sz w:val="12"/>
                                <w:szCs w:val="12"/>
                              </w:rPr>
                              <w:t>any access to the clients Health and Safety policies and procedures at anytime upon request including while on any work site, and before, during, or after any placement of any employee.</w:t>
                            </w:r>
                          </w:p>
                          <w:p w14:paraId="107C09C5" w14:textId="77777777" w:rsidR="002978BC" w:rsidRPr="006F0F7C" w:rsidRDefault="002978BC" w:rsidP="002978BC">
                            <w:pPr>
                              <w:tabs>
                                <w:tab w:val="left" w:pos="0"/>
                                <w:tab w:val="left" w:pos="360"/>
                              </w:tabs>
                              <w:spacing w:after="0" w:line="240" w:lineRule="auto"/>
                              <w:ind w:right="-1440"/>
                              <w:rPr>
                                <w:sz w:val="12"/>
                                <w:szCs w:val="12"/>
                              </w:rPr>
                            </w:pPr>
                            <w:r w:rsidRPr="006F0F7C">
                              <w:rPr>
                                <w:sz w:val="12"/>
                                <w:szCs w:val="12"/>
                              </w:rPr>
                              <w:t xml:space="preserve">10.  All </w:t>
                            </w:r>
                            <w:r w:rsidRPr="006F0F7C">
                              <w:rPr>
                                <w:bCs/>
                                <w:iCs/>
                                <w:sz w:val="12"/>
                                <w:szCs w:val="12"/>
                              </w:rPr>
                              <w:t>provided</w:t>
                            </w:r>
                            <w:r w:rsidRPr="006F0F7C">
                              <w:rPr>
                                <w:sz w:val="12"/>
                                <w:szCs w:val="12"/>
                              </w:rPr>
                              <w:t xml:space="preserve"> employees are covered by the Workplace Safety &amp; Insurance Board.</w:t>
                            </w:r>
                          </w:p>
                          <w:p w14:paraId="018F87C9" w14:textId="78565EE9" w:rsidR="002978BC" w:rsidRPr="006F0F7C" w:rsidRDefault="002978BC" w:rsidP="002978BC">
                            <w:pPr>
                              <w:tabs>
                                <w:tab w:val="left" w:pos="0"/>
                              </w:tabs>
                              <w:spacing w:after="0" w:line="240" w:lineRule="auto"/>
                              <w:rPr>
                                <w:sz w:val="12"/>
                                <w:szCs w:val="12"/>
                              </w:rPr>
                            </w:pPr>
                            <w:r w:rsidRPr="006F0F7C">
                              <w:rPr>
                                <w:sz w:val="12"/>
                                <w:szCs w:val="12"/>
                              </w:rPr>
                              <w:t xml:space="preserve">11.  The client will completely insure all of their buildings, machinery and/or vehicles (whether leased or owned) with public liability, property damage, collision, fire and theft coverage: </w:t>
                            </w:r>
                            <w:r w:rsidR="00804311">
                              <w:rPr>
                                <w:sz w:val="12"/>
                                <w:szCs w:val="12"/>
                              </w:rPr>
                              <w:t>Workf</w:t>
                            </w:r>
                            <w:r w:rsidRPr="00EE2876">
                              <w:rPr>
                                <w:sz w:val="12"/>
                                <w:szCs w:val="12"/>
                              </w:rPr>
                              <w:t xml:space="preserve">orce Staffing </w:t>
                            </w:r>
                            <w:r w:rsidRPr="006F0F7C">
                              <w:rPr>
                                <w:sz w:val="12"/>
                                <w:szCs w:val="12"/>
                              </w:rPr>
                              <w:t>and it</w:t>
                            </w:r>
                            <w:r w:rsidR="00804311">
                              <w:rPr>
                                <w:sz w:val="12"/>
                                <w:szCs w:val="12"/>
                              </w:rPr>
                              <w:t>s</w:t>
                            </w:r>
                            <w:r w:rsidRPr="006F0F7C">
                              <w:rPr>
                                <w:sz w:val="12"/>
                                <w:szCs w:val="12"/>
                              </w:rPr>
                              <w:t xml:space="preserve"> employees will have full benefit and protection of such insurances.  The client shall ensure and document that the employee is properly skilled and qualified in the operation of any machinery, tools, equipment or vehicles prior to the employee attempting any such operations.</w:t>
                            </w:r>
                          </w:p>
                          <w:p w14:paraId="7A58ECDA" w14:textId="0E7D35B9" w:rsidR="002978BC" w:rsidRPr="006F0F7C" w:rsidRDefault="002978BC" w:rsidP="002978BC">
                            <w:pPr>
                              <w:tabs>
                                <w:tab w:val="left" w:pos="0"/>
                              </w:tabs>
                              <w:spacing w:after="0" w:line="240" w:lineRule="auto"/>
                              <w:rPr>
                                <w:sz w:val="12"/>
                                <w:szCs w:val="12"/>
                              </w:rPr>
                            </w:pPr>
                            <w:r w:rsidRPr="006F0F7C">
                              <w:rPr>
                                <w:sz w:val="12"/>
                                <w:szCs w:val="12"/>
                              </w:rPr>
                              <w:t xml:space="preserve">12.  </w:t>
                            </w:r>
                            <w:r w:rsidR="00804311">
                              <w:rPr>
                                <w:bCs/>
                                <w:iCs/>
                                <w:sz w:val="12"/>
                                <w:szCs w:val="12"/>
                              </w:rPr>
                              <w:t>Workf</w:t>
                            </w:r>
                            <w:r w:rsidRPr="00EE2876">
                              <w:rPr>
                                <w:bCs/>
                                <w:iCs/>
                                <w:sz w:val="12"/>
                                <w:szCs w:val="12"/>
                              </w:rPr>
                              <w:t xml:space="preserve">orce Staffing </w:t>
                            </w:r>
                            <w:r w:rsidRPr="006F0F7C">
                              <w:rPr>
                                <w:sz w:val="12"/>
                                <w:szCs w:val="12"/>
                              </w:rPr>
                              <w:t>will not be responsible for and does not cover by insurance any damage to property, bodily injury, fire, theft, collision, or public liability claims resulting from an employee operating any of the client's motor vehicles, tools or other machinery.</w:t>
                            </w:r>
                          </w:p>
                          <w:p w14:paraId="4083684C" w14:textId="1D4CC367" w:rsidR="002978BC" w:rsidRPr="006F0F7C" w:rsidRDefault="002978BC" w:rsidP="002978BC">
                            <w:pPr>
                              <w:tabs>
                                <w:tab w:val="left" w:pos="0"/>
                              </w:tabs>
                              <w:spacing w:after="0" w:line="240" w:lineRule="auto"/>
                              <w:rPr>
                                <w:sz w:val="12"/>
                                <w:szCs w:val="12"/>
                              </w:rPr>
                            </w:pPr>
                            <w:r w:rsidRPr="006F0F7C">
                              <w:rPr>
                                <w:sz w:val="12"/>
                                <w:szCs w:val="12"/>
                              </w:rPr>
                              <w:t>13.  It is understood and agreed that the client will completely insure all cargo and merchandise handled by any employee</w:t>
                            </w:r>
                            <w:r w:rsidRPr="006F0F7C">
                              <w:rPr>
                                <w:bCs/>
                                <w:iCs/>
                                <w:sz w:val="12"/>
                                <w:szCs w:val="12"/>
                              </w:rPr>
                              <w:t>.</w:t>
                            </w:r>
                            <w:r w:rsidRPr="006F0F7C">
                              <w:rPr>
                                <w:sz w:val="12"/>
                                <w:szCs w:val="12"/>
                              </w:rPr>
                              <w:t xml:space="preserve">  It is also agreed by the client that </w:t>
                            </w:r>
                            <w:r w:rsidR="00804311">
                              <w:rPr>
                                <w:sz w:val="12"/>
                                <w:szCs w:val="12"/>
                              </w:rPr>
                              <w:t>Workf</w:t>
                            </w:r>
                            <w:r w:rsidRPr="00EE2876">
                              <w:rPr>
                                <w:sz w:val="12"/>
                                <w:szCs w:val="12"/>
                              </w:rPr>
                              <w:t xml:space="preserve">orce Staffing </w:t>
                            </w:r>
                            <w:r w:rsidRPr="006F0F7C">
                              <w:rPr>
                                <w:sz w:val="12"/>
                                <w:szCs w:val="12"/>
                              </w:rPr>
                              <w:t>has no responsibility or liability for shortages or losses resulting from any damage, theft, or negligence on behalf of any employee.</w:t>
                            </w:r>
                          </w:p>
                          <w:p w14:paraId="0C450FCB" w14:textId="1AE264BF" w:rsidR="002978BC" w:rsidRPr="006F0F7C" w:rsidRDefault="002978BC" w:rsidP="002978BC">
                            <w:pPr>
                              <w:tabs>
                                <w:tab w:val="left" w:pos="0"/>
                              </w:tabs>
                              <w:spacing w:after="0" w:line="240" w:lineRule="auto"/>
                              <w:rPr>
                                <w:sz w:val="12"/>
                                <w:szCs w:val="12"/>
                              </w:rPr>
                            </w:pPr>
                            <w:r w:rsidRPr="006F0F7C">
                              <w:rPr>
                                <w:sz w:val="12"/>
                                <w:szCs w:val="12"/>
                              </w:rPr>
                              <w:t xml:space="preserve">14.  </w:t>
                            </w:r>
                            <w:r w:rsidR="00804311">
                              <w:rPr>
                                <w:bCs/>
                                <w:iCs/>
                                <w:sz w:val="12"/>
                                <w:szCs w:val="12"/>
                              </w:rPr>
                              <w:t>Workf</w:t>
                            </w:r>
                            <w:r w:rsidRPr="00EE2876">
                              <w:rPr>
                                <w:bCs/>
                                <w:iCs/>
                                <w:sz w:val="12"/>
                                <w:szCs w:val="12"/>
                              </w:rPr>
                              <w:t xml:space="preserve">orce Staffing </w:t>
                            </w:r>
                            <w:r w:rsidRPr="006F0F7C">
                              <w:rPr>
                                <w:sz w:val="12"/>
                                <w:szCs w:val="12"/>
                              </w:rPr>
                              <w:t xml:space="preserve">does not authorize or recommend that the client accept or offer cash advances to any employee.  </w:t>
                            </w:r>
                            <w:r w:rsidR="00804311">
                              <w:rPr>
                                <w:sz w:val="12"/>
                                <w:szCs w:val="12"/>
                              </w:rPr>
                              <w:t>Workfo</w:t>
                            </w:r>
                            <w:r w:rsidRPr="00EE2876">
                              <w:rPr>
                                <w:bCs/>
                                <w:iCs/>
                                <w:sz w:val="12"/>
                                <w:szCs w:val="12"/>
                              </w:rPr>
                              <w:t xml:space="preserve">rce Staffing </w:t>
                            </w:r>
                            <w:r w:rsidRPr="006F0F7C">
                              <w:rPr>
                                <w:sz w:val="12"/>
                                <w:szCs w:val="12"/>
                              </w:rPr>
                              <w:t>and management are not responsible for any debts incurred by any employee while employed and on placement with the client.</w:t>
                            </w:r>
                          </w:p>
                          <w:p w14:paraId="507B8C9A" w14:textId="5160C869" w:rsidR="002978BC" w:rsidRPr="006F0F7C" w:rsidRDefault="002978BC" w:rsidP="002978BC">
                            <w:pPr>
                              <w:tabs>
                                <w:tab w:val="left" w:pos="0"/>
                              </w:tabs>
                              <w:spacing w:after="0" w:line="240" w:lineRule="auto"/>
                              <w:rPr>
                                <w:sz w:val="12"/>
                                <w:szCs w:val="12"/>
                              </w:rPr>
                            </w:pPr>
                            <w:r w:rsidRPr="006F0F7C">
                              <w:rPr>
                                <w:sz w:val="12"/>
                                <w:szCs w:val="12"/>
                              </w:rPr>
                              <w:t xml:space="preserve">15.  </w:t>
                            </w:r>
                            <w:r w:rsidR="00804311">
                              <w:rPr>
                                <w:sz w:val="12"/>
                                <w:szCs w:val="12"/>
                              </w:rPr>
                              <w:t>Workf</w:t>
                            </w:r>
                            <w:r w:rsidRPr="00EE2876">
                              <w:rPr>
                                <w:sz w:val="12"/>
                                <w:szCs w:val="12"/>
                              </w:rPr>
                              <w:t>orce Staffing</w:t>
                            </w:r>
                            <w:r w:rsidR="00804311">
                              <w:rPr>
                                <w:sz w:val="12"/>
                                <w:szCs w:val="12"/>
                              </w:rPr>
                              <w:t xml:space="preserve"> e</w:t>
                            </w:r>
                            <w:r w:rsidRPr="006F0F7C">
                              <w:rPr>
                                <w:sz w:val="12"/>
                                <w:szCs w:val="12"/>
                              </w:rPr>
                              <w:t>mployees are under the care and control of the client's organization.  In the event that the employee becomes il</w:t>
                            </w:r>
                            <w:r w:rsidR="00804311">
                              <w:rPr>
                                <w:sz w:val="12"/>
                                <w:szCs w:val="12"/>
                              </w:rPr>
                              <w:t xml:space="preserve">l </w:t>
                            </w:r>
                            <w:r w:rsidRPr="006F0F7C">
                              <w:rPr>
                                <w:sz w:val="12"/>
                                <w:szCs w:val="12"/>
                              </w:rPr>
                              <w:t xml:space="preserve">or is injured while employed at the </w:t>
                            </w:r>
                            <w:proofErr w:type="gramStart"/>
                            <w:r w:rsidRPr="006F0F7C">
                              <w:rPr>
                                <w:sz w:val="12"/>
                                <w:szCs w:val="12"/>
                              </w:rPr>
                              <w:t>client</w:t>
                            </w:r>
                            <w:r w:rsidR="00804311">
                              <w:rPr>
                                <w:sz w:val="12"/>
                                <w:szCs w:val="12"/>
                              </w:rPr>
                              <w:t>s</w:t>
                            </w:r>
                            <w:proofErr w:type="gramEnd"/>
                            <w:r w:rsidR="00804311">
                              <w:rPr>
                                <w:sz w:val="12"/>
                                <w:szCs w:val="12"/>
                              </w:rPr>
                              <w:t xml:space="preserve"> </w:t>
                            </w:r>
                            <w:r w:rsidRPr="006F0F7C">
                              <w:rPr>
                                <w:sz w:val="12"/>
                                <w:szCs w:val="12"/>
                              </w:rPr>
                              <w:t xml:space="preserve">premises or any of its affiliates; It is the clients responsibility to arrange transportation to the nearest hospital or medical facility that will provide proper medical care. </w:t>
                            </w:r>
                            <w:proofErr w:type="spellStart"/>
                            <w:r w:rsidR="00804311">
                              <w:rPr>
                                <w:sz w:val="12"/>
                                <w:szCs w:val="12"/>
                              </w:rPr>
                              <w:t>Work</w:t>
                            </w:r>
                            <w:r w:rsidRPr="00EE2876">
                              <w:rPr>
                                <w:sz w:val="12"/>
                                <w:szCs w:val="12"/>
                              </w:rPr>
                              <w:t>orce</w:t>
                            </w:r>
                            <w:proofErr w:type="spellEnd"/>
                            <w:r w:rsidRPr="00EE2876">
                              <w:rPr>
                                <w:sz w:val="12"/>
                                <w:szCs w:val="12"/>
                              </w:rPr>
                              <w:t xml:space="preserve"> Staffing </w:t>
                            </w:r>
                            <w:r w:rsidRPr="006F0F7C">
                              <w:rPr>
                                <w:sz w:val="12"/>
                                <w:szCs w:val="12"/>
                              </w:rPr>
                              <w:t xml:space="preserve">will require a detailed incident report should an employee become ill or injured and all information should be directed to </w:t>
                            </w:r>
                            <w:r w:rsidR="00804311">
                              <w:rPr>
                                <w:sz w:val="12"/>
                                <w:szCs w:val="12"/>
                              </w:rPr>
                              <w:t>Workf</w:t>
                            </w:r>
                            <w:r w:rsidRPr="00EE2876">
                              <w:rPr>
                                <w:sz w:val="12"/>
                                <w:szCs w:val="12"/>
                              </w:rPr>
                              <w:t xml:space="preserve">orce Staffing </w:t>
                            </w:r>
                            <w:r w:rsidRPr="006F0F7C">
                              <w:rPr>
                                <w:sz w:val="12"/>
                                <w:szCs w:val="12"/>
                              </w:rPr>
                              <w:t>Management immediately.</w:t>
                            </w:r>
                          </w:p>
                          <w:p w14:paraId="2ECDD014" w14:textId="77777777" w:rsidR="002978BC" w:rsidRPr="006F0F7C" w:rsidRDefault="002978BC" w:rsidP="002978BC">
                            <w:pPr>
                              <w:tabs>
                                <w:tab w:val="left" w:pos="0"/>
                              </w:tabs>
                              <w:spacing w:after="0" w:line="240" w:lineRule="auto"/>
                              <w:rPr>
                                <w:sz w:val="12"/>
                                <w:szCs w:val="12"/>
                              </w:rPr>
                            </w:pPr>
                            <w:r w:rsidRPr="006F0F7C">
                              <w:rPr>
                                <w:sz w:val="12"/>
                                <w:szCs w:val="12"/>
                              </w:rPr>
                              <w:t>16.   Invoices will be issued weekly. All invoices will be paid in terms net 10 days.</w:t>
                            </w:r>
                          </w:p>
                          <w:p w14:paraId="28B46AD4" w14:textId="77777777" w:rsidR="002978BC" w:rsidRPr="006F0F7C" w:rsidRDefault="002978BC" w:rsidP="002978BC">
                            <w:pPr>
                              <w:spacing w:after="0" w:line="240" w:lineRule="auto"/>
                              <w:rPr>
                                <w:sz w:val="12"/>
                                <w:szCs w:val="12"/>
                              </w:rPr>
                            </w:pPr>
                          </w:p>
                          <w:p w14:paraId="44EC95CB" w14:textId="77777777" w:rsidR="002978BC" w:rsidRPr="006F0F7C" w:rsidRDefault="002978BC" w:rsidP="002978BC">
                            <w:pPr>
                              <w:spacing w:after="0" w:line="240" w:lineRule="auto"/>
                              <w:rPr>
                                <w:b/>
                                <w:sz w:val="12"/>
                                <w:szCs w:val="12"/>
                                <w:u w:val="single"/>
                              </w:rPr>
                            </w:pPr>
                            <w:r w:rsidRPr="006F0F7C">
                              <w:rPr>
                                <w:b/>
                                <w:sz w:val="12"/>
                                <w:szCs w:val="12"/>
                                <w:u w:val="single"/>
                              </w:rPr>
                              <w:t>Candidate Agreement:</w:t>
                            </w:r>
                          </w:p>
                          <w:p w14:paraId="433B543A" w14:textId="77777777" w:rsidR="002978BC" w:rsidRPr="006F0F7C" w:rsidRDefault="002978BC" w:rsidP="002978BC">
                            <w:pPr>
                              <w:spacing w:after="0" w:line="240" w:lineRule="auto"/>
                              <w:rPr>
                                <w:sz w:val="12"/>
                                <w:szCs w:val="12"/>
                              </w:rPr>
                            </w:pPr>
                          </w:p>
                          <w:p w14:paraId="561B19D9" w14:textId="77777777" w:rsidR="002978BC" w:rsidRPr="006F0F7C" w:rsidRDefault="002978BC" w:rsidP="002978BC">
                            <w:pPr>
                              <w:spacing w:after="0" w:line="240" w:lineRule="auto"/>
                              <w:rPr>
                                <w:sz w:val="12"/>
                                <w:szCs w:val="12"/>
                              </w:rPr>
                            </w:pPr>
                            <w:r w:rsidRPr="006F0F7C">
                              <w:rPr>
                                <w:sz w:val="12"/>
                                <w:szCs w:val="12"/>
                              </w:rPr>
                              <w:t>Each candidate identified on this timesheet for payment is unconditionally accepting all terms and conditions.</w:t>
                            </w:r>
                          </w:p>
                          <w:p w14:paraId="68BB7F6F" w14:textId="77777777" w:rsidR="002978BC" w:rsidRPr="006F0F7C" w:rsidRDefault="002978BC" w:rsidP="002978BC">
                            <w:pPr>
                              <w:spacing w:after="0" w:line="240" w:lineRule="auto"/>
                              <w:rPr>
                                <w:sz w:val="12"/>
                                <w:szCs w:val="12"/>
                              </w:rPr>
                            </w:pPr>
                          </w:p>
                          <w:p w14:paraId="7C14AAD9" w14:textId="77777777" w:rsidR="002978BC" w:rsidRPr="006F0F7C" w:rsidRDefault="002978BC" w:rsidP="002978BC">
                            <w:pPr>
                              <w:spacing w:after="0" w:line="240" w:lineRule="auto"/>
                              <w:rPr>
                                <w:sz w:val="12"/>
                                <w:szCs w:val="12"/>
                              </w:rPr>
                            </w:pPr>
                            <w:r w:rsidRPr="006F0F7C">
                              <w:rPr>
                                <w:sz w:val="12"/>
                                <w:szCs w:val="12"/>
                              </w:rPr>
                              <w:t>1.  The candidate will not borrow money form the client and will be responsible for all delinquent debts incurred in the candidate’s name.</w:t>
                            </w:r>
                          </w:p>
                          <w:p w14:paraId="3FEB4BC1" w14:textId="6F5A3DDA" w:rsidR="002978BC" w:rsidRPr="006F0F7C" w:rsidRDefault="002978BC" w:rsidP="002978BC">
                            <w:pPr>
                              <w:spacing w:after="0" w:line="240" w:lineRule="auto"/>
                              <w:rPr>
                                <w:sz w:val="12"/>
                                <w:szCs w:val="12"/>
                              </w:rPr>
                            </w:pPr>
                            <w:r w:rsidRPr="006F0F7C">
                              <w:rPr>
                                <w:sz w:val="12"/>
                                <w:szCs w:val="12"/>
                              </w:rPr>
                              <w:t xml:space="preserve">2.  Timesheets must be signed by the client. All unsigned timesheets will not be accepted. In order to receive a </w:t>
                            </w:r>
                            <w:proofErr w:type="spellStart"/>
                            <w:r w:rsidRPr="006F0F7C">
                              <w:rPr>
                                <w:sz w:val="12"/>
                                <w:szCs w:val="12"/>
                              </w:rPr>
                              <w:t>paycheque</w:t>
                            </w:r>
                            <w:proofErr w:type="spellEnd"/>
                            <w:r w:rsidRPr="006F0F7C">
                              <w:rPr>
                                <w:sz w:val="12"/>
                                <w:szCs w:val="12"/>
                              </w:rPr>
                              <w:t xml:space="preserve">, a signed timesheet must be presented to </w:t>
                            </w:r>
                            <w:r w:rsidR="00804311">
                              <w:rPr>
                                <w:sz w:val="12"/>
                                <w:szCs w:val="12"/>
                              </w:rPr>
                              <w:t>Workf</w:t>
                            </w:r>
                            <w:r w:rsidRPr="00EE2876">
                              <w:rPr>
                                <w:sz w:val="12"/>
                                <w:szCs w:val="12"/>
                              </w:rPr>
                              <w:t xml:space="preserve">orce Staffing </w:t>
                            </w:r>
                            <w:r w:rsidRPr="006F0F7C">
                              <w:rPr>
                                <w:sz w:val="12"/>
                                <w:szCs w:val="12"/>
                              </w:rPr>
                              <w:t xml:space="preserve">by the candidate. Failure to do so may result in a delay in receiving a </w:t>
                            </w:r>
                            <w:proofErr w:type="spellStart"/>
                            <w:r w:rsidRPr="006F0F7C">
                              <w:rPr>
                                <w:sz w:val="12"/>
                                <w:szCs w:val="12"/>
                              </w:rPr>
                              <w:t>paycheque</w:t>
                            </w:r>
                            <w:proofErr w:type="spellEnd"/>
                            <w:r w:rsidRPr="006F0F7C">
                              <w:rPr>
                                <w:sz w:val="12"/>
                                <w:szCs w:val="12"/>
                              </w:rPr>
                              <w:t>.</w:t>
                            </w:r>
                          </w:p>
                          <w:p w14:paraId="40C60DF2" w14:textId="496EF819" w:rsidR="002978BC" w:rsidRPr="006F0F7C" w:rsidRDefault="002978BC" w:rsidP="002978BC">
                            <w:pPr>
                              <w:spacing w:after="0" w:line="240" w:lineRule="auto"/>
                              <w:rPr>
                                <w:sz w:val="12"/>
                                <w:szCs w:val="12"/>
                              </w:rPr>
                            </w:pPr>
                            <w:r w:rsidRPr="006F0F7C">
                              <w:rPr>
                                <w:sz w:val="12"/>
                                <w:szCs w:val="12"/>
                              </w:rPr>
                              <w:t xml:space="preserve">3.  The candidate shall under no circumstances seek or accept direct offers of temporary or permanent employment without discussing with a representative of </w:t>
                            </w:r>
                            <w:r w:rsidR="008D0B6F">
                              <w:rPr>
                                <w:sz w:val="12"/>
                                <w:szCs w:val="12"/>
                              </w:rPr>
                              <w:t>Workf</w:t>
                            </w:r>
                            <w:r w:rsidRPr="00EE2876">
                              <w:rPr>
                                <w:sz w:val="12"/>
                                <w:szCs w:val="12"/>
                              </w:rPr>
                              <w:t xml:space="preserve">orce Staffing </w:t>
                            </w:r>
                            <w:r w:rsidRPr="006F0F7C">
                              <w:rPr>
                                <w:sz w:val="12"/>
                                <w:szCs w:val="12"/>
                              </w:rPr>
                              <w:t>management.</w:t>
                            </w:r>
                          </w:p>
                          <w:p w14:paraId="0911C6CC" w14:textId="77777777" w:rsidR="002978BC" w:rsidRPr="006F0F7C" w:rsidRDefault="002978BC" w:rsidP="002978BC">
                            <w:pPr>
                              <w:spacing w:after="0" w:line="240" w:lineRule="auto"/>
                              <w:rPr>
                                <w:sz w:val="12"/>
                                <w:szCs w:val="12"/>
                              </w:rPr>
                            </w:pPr>
                            <w:r w:rsidRPr="006F0F7C">
                              <w:rPr>
                                <w:sz w:val="12"/>
                                <w:szCs w:val="12"/>
                              </w:rPr>
                              <w:t>4.  The candidate will notify Workforce of any reason why he/she cannot report to an assignment, including lateness, sickness, sickness or leave of absence.</w:t>
                            </w:r>
                          </w:p>
                          <w:p w14:paraId="0A043756" w14:textId="77777777" w:rsidR="002978BC" w:rsidRPr="006F0F7C" w:rsidRDefault="002978BC" w:rsidP="002978BC">
                            <w:pPr>
                              <w:spacing w:after="0" w:line="240" w:lineRule="auto"/>
                              <w:rPr>
                                <w:sz w:val="12"/>
                                <w:szCs w:val="12"/>
                              </w:rPr>
                            </w:pPr>
                            <w:r w:rsidRPr="006F0F7C">
                              <w:rPr>
                                <w:sz w:val="12"/>
                                <w:szCs w:val="12"/>
                              </w:rPr>
                              <w:t>5.  The candidate will notify Workforce once his/her assignment is complete.</w:t>
                            </w:r>
                          </w:p>
                          <w:p w14:paraId="5ECB8CB2" w14:textId="77777777" w:rsidR="002978BC" w:rsidRPr="006F0F7C" w:rsidRDefault="002978BC" w:rsidP="002978BC">
                            <w:pPr>
                              <w:spacing w:after="0" w:line="240" w:lineRule="auto"/>
                              <w:rPr>
                                <w:sz w:val="12"/>
                                <w:szCs w:val="12"/>
                              </w:rPr>
                            </w:pPr>
                            <w:r w:rsidRPr="006F0F7C">
                              <w:rPr>
                                <w:sz w:val="12"/>
                                <w:szCs w:val="12"/>
                              </w:rPr>
                              <w:t>6.  It is agreed that the hours submitted by the candidate are valid and correct.</w:t>
                            </w:r>
                          </w:p>
                          <w:p w14:paraId="41E17A2E" w14:textId="77777777" w:rsidR="002978BC" w:rsidRPr="006F0F7C" w:rsidRDefault="002978BC" w:rsidP="002978BC">
                            <w:pPr>
                              <w:spacing w:after="0" w:line="240" w:lineRule="auto"/>
                              <w:rPr>
                                <w:sz w:val="12"/>
                                <w:szCs w:val="12"/>
                              </w:rPr>
                            </w:pPr>
                          </w:p>
                          <w:p w14:paraId="021917AC" w14:textId="77777777" w:rsidR="002978BC" w:rsidRPr="006F0F7C" w:rsidRDefault="002978BC" w:rsidP="002978BC">
                            <w:pPr>
                              <w:spacing w:after="0" w:line="240" w:lineRule="auto"/>
                              <w:rPr>
                                <w:sz w:val="12"/>
                                <w:szCs w:val="12"/>
                              </w:rPr>
                            </w:pPr>
                          </w:p>
                          <w:p w14:paraId="17ADD69C" w14:textId="77777777" w:rsidR="002978BC" w:rsidRDefault="002978BC" w:rsidP="002978BC">
                            <w:pPr>
                              <w:spacing w:after="0" w:line="240" w:lineRule="auto"/>
                              <w:rPr>
                                <w:rFonts w:ascii="Century Gothic" w:hAnsi="Century Gothic"/>
                                <w:sz w:val="12"/>
                                <w:szCs w:val="12"/>
                              </w:rPr>
                            </w:pPr>
                          </w:p>
                          <w:p w14:paraId="030EF033" w14:textId="77777777" w:rsidR="002978BC" w:rsidRDefault="002978BC" w:rsidP="002978BC">
                            <w:pPr>
                              <w:spacing w:after="0" w:line="240" w:lineRule="auto"/>
                              <w:rPr>
                                <w:rFonts w:ascii="Century Gothic" w:hAnsi="Century Gothic"/>
                                <w:sz w:val="12"/>
                                <w:szCs w:val="12"/>
                              </w:rPr>
                            </w:pPr>
                          </w:p>
                          <w:p w14:paraId="6F21909E" w14:textId="77777777" w:rsidR="002978BC" w:rsidRDefault="002978BC" w:rsidP="002978BC">
                            <w:pPr>
                              <w:spacing w:after="0" w:line="240" w:lineRule="auto"/>
                              <w:rPr>
                                <w:rFonts w:ascii="Century Gothic" w:hAnsi="Century Gothic"/>
                                <w:sz w:val="12"/>
                                <w:szCs w:val="12"/>
                              </w:rPr>
                            </w:pPr>
                          </w:p>
                          <w:p w14:paraId="75B5F129" w14:textId="77777777" w:rsidR="002978BC" w:rsidRDefault="002978BC" w:rsidP="002978BC">
                            <w:pPr>
                              <w:spacing w:after="0" w:line="240" w:lineRule="auto"/>
                              <w:rPr>
                                <w:rFonts w:ascii="Century Gothic" w:hAnsi="Century Gothic"/>
                                <w:sz w:val="12"/>
                                <w:szCs w:val="12"/>
                              </w:rPr>
                            </w:pPr>
                          </w:p>
                          <w:p w14:paraId="5FF1BB16" w14:textId="77777777" w:rsidR="002978BC" w:rsidRDefault="002978BC" w:rsidP="002978BC">
                            <w:pPr>
                              <w:spacing w:after="0" w:line="240" w:lineRule="auto"/>
                              <w:rPr>
                                <w:rFonts w:ascii="Century Gothic" w:hAnsi="Century Gothic"/>
                                <w:sz w:val="12"/>
                                <w:szCs w:val="12"/>
                              </w:rPr>
                            </w:pPr>
                          </w:p>
                          <w:p w14:paraId="57A32B4F" w14:textId="77777777" w:rsidR="002978BC" w:rsidRDefault="002978BC" w:rsidP="002978BC">
                            <w:pPr>
                              <w:spacing w:after="0" w:line="240" w:lineRule="auto"/>
                              <w:rPr>
                                <w:rFonts w:ascii="Century Gothic" w:hAnsi="Century Gothic"/>
                                <w:sz w:val="12"/>
                                <w:szCs w:val="12"/>
                              </w:rPr>
                            </w:pPr>
                          </w:p>
                          <w:p w14:paraId="29C15A41" w14:textId="77777777" w:rsidR="002978BC" w:rsidRDefault="002978BC" w:rsidP="002978BC">
                            <w:pPr>
                              <w:spacing w:after="0" w:line="240" w:lineRule="auto"/>
                              <w:rPr>
                                <w:rFonts w:ascii="Century Gothic" w:hAnsi="Century Gothic"/>
                                <w:sz w:val="12"/>
                                <w:szCs w:val="12"/>
                              </w:rPr>
                            </w:pPr>
                          </w:p>
                          <w:p w14:paraId="79B0404F" w14:textId="77777777" w:rsidR="002978BC" w:rsidRDefault="002978BC" w:rsidP="002978BC">
                            <w:pPr>
                              <w:spacing w:after="0" w:line="240" w:lineRule="auto"/>
                              <w:rPr>
                                <w:rFonts w:ascii="Century Gothic" w:hAnsi="Century Gothic"/>
                                <w:sz w:val="12"/>
                                <w:szCs w:val="12"/>
                              </w:rPr>
                            </w:pPr>
                          </w:p>
                          <w:p w14:paraId="79A00896" w14:textId="77777777" w:rsidR="002978BC" w:rsidRPr="00DF42BF" w:rsidRDefault="002978BC" w:rsidP="002978BC">
                            <w:pPr>
                              <w:spacing w:after="0" w:line="240" w:lineRule="auto"/>
                              <w:rPr>
                                <w:rFonts w:ascii="Century Gothic"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2DC1B" id="Rectangle 4" o:spid="_x0000_s1026" style="position:absolute;margin-left:307.35pt;margin-top:6.2pt;width:273.6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FYEgIAACIEAAAOAAAAZHJzL2Uyb0RvYy54bWysU9uO2yAQfa/Uf0C8N3ZSp8lacVarbFNV&#10;2l6kbT+AYGyjYoYOJHb69R1INptenqrygGaY4XDmzLC6HXvDDgq9Blvx6STnTFkJtbZtxb9+2b5a&#10;cu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">
                <v:textbox>
                  <w:txbxContent>
                    <w:p w14:paraId="63085357" w14:textId="77777777" w:rsidR="002978BC" w:rsidRPr="006F0F7C" w:rsidRDefault="002978BC" w:rsidP="002978BC">
                      <w:pPr>
                        <w:pStyle w:val="BodyText2"/>
                        <w:tabs>
                          <w:tab w:val="left" w:pos="0"/>
                          <w:tab w:val="left" w:pos="9450"/>
                        </w:tabs>
                        <w:ind w:firstLine="0"/>
                        <w:rPr>
                          <w:b/>
                        </w:rPr>
                      </w:pPr>
                      <w:r w:rsidRPr="006F0F7C">
                        <w:rPr>
                          <w:b/>
                        </w:rPr>
                        <w:t>TERMS &amp; CONDITIONS</w:t>
                      </w:r>
                    </w:p>
                    <w:p w14:paraId="240F4F26" w14:textId="77777777" w:rsidR="002978BC" w:rsidRPr="006F0F7C" w:rsidRDefault="002978BC" w:rsidP="002978BC">
                      <w:pPr>
                        <w:pStyle w:val="BodyText2"/>
                        <w:tabs>
                          <w:tab w:val="left" w:pos="0"/>
                          <w:tab w:val="left" w:pos="9450"/>
                        </w:tabs>
                        <w:ind w:firstLine="0"/>
                        <w:rPr>
                          <w:b/>
                          <w:sz w:val="12"/>
                          <w:szCs w:val="12"/>
                        </w:rPr>
                      </w:pPr>
                    </w:p>
                    <w:p w14:paraId="7A5C3965" w14:textId="77777777" w:rsidR="002978BC" w:rsidRPr="006F0F7C" w:rsidRDefault="002978BC" w:rsidP="002978BC">
                      <w:pPr>
                        <w:pStyle w:val="BodyText2"/>
                        <w:tabs>
                          <w:tab w:val="left" w:pos="0"/>
                          <w:tab w:val="left" w:pos="9450"/>
                        </w:tabs>
                        <w:ind w:firstLine="0"/>
                        <w:rPr>
                          <w:b/>
                          <w:sz w:val="12"/>
                          <w:szCs w:val="12"/>
                          <w:u w:val="single"/>
                        </w:rPr>
                      </w:pPr>
                      <w:r w:rsidRPr="006F0F7C">
                        <w:rPr>
                          <w:b/>
                          <w:sz w:val="12"/>
                          <w:szCs w:val="12"/>
                          <w:u w:val="single"/>
                        </w:rPr>
                        <w:t>Client Authorization:</w:t>
                      </w:r>
                    </w:p>
                    <w:p w14:paraId="3F12DAAB" w14:textId="77777777" w:rsidR="002978BC" w:rsidRPr="006F0F7C" w:rsidRDefault="002978BC" w:rsidP="002978BC">
                      <w:pPr>
                        <w:pStyle w:val="BodyText2"/>
                        <w:tabs>
                          <w:tab w:val="left" w:pos="0"/>
                          <w:tab w:val="left" w:pos="9450"/>
                        </w:tabs>
                        <w:ind w:firstLine="0"/>
                        <w:rPr>
                          <w:sz w:val="12"/>
                          <w:szCs w:val="12"/>
                        </w:rPr>
                      </w:pPr>
                    </w:p>
                    <w:p w14:paraId="515B9914" w14:textId="02BB4E06" w:rsidR="002978BC" w:rsidRPr="008D0B6F" w:rsidRDefault="002978BC" w:rsidP="002978BC">
                      <w:pPr>
                        <w:pStyle w:val="BodyText2"/>
                        <w:tabs>
                          <w:tab w:val="left" w:pos="0"/>
                          <w:tab w:val="left" w:pos="9450"/>
                        </w:tabs>
                        <w:ind w:firstLine="0"/>
                        <w:rPr>
                          <w:sz w:val="12"/>
                          <w:szCs w:val="12"/>
                          <w:lang w:val="en-US"/>
                        </w:rPr>
                      </w:pPr>
                      <w:r w:rsidRPr="006F0F7C">
                        <w:rPr>
                          <w:sz w:val="12"/>
                          <w:szCs w:val="12"/>
                        </w:rPr>
                        <w:t>The individual signing this timesheet is an authorized representative of the client company and is hereby unconditionally accepting the following terms and conditions</w:t>
                      </w:r>
                      <w:r w:rsidR="008D0B6F">
                        <w:rPr>
                          <w:sz w:val="12"/>
                          <w:szCs w:val="12"/>
                          <w:lang w:val="en-US"/>
                        </w:rPr>
                        <w:t>:</w:t>
                      </w:r>
                    </w:p>
                    <w:p w14:paraId="420C6EA1" w14:textId="77777777" w:rsidR="002978BC" w:rsidRPr="006F0F7C" w:rsidRDefault="002978BC" w:rsidP="002978BC">
                      <w:pPr>
                        <w:pStyle w:val="BodyText2"/>
                        <w:tabs>
                          <w:tab w:val="left" w:pos="0"/>
                          <w:tab w:val="left" w:pos="9450"/>
                        </w:tabs>
                        <w:ind w:firstLine="0"/>
                        <w:rPr>
                          <w:sz w:val="12"/>
                          <w:szCs w:val="12"/>
                        </w:rPr>
                      </w:pPr>
                    </w:p>
                    <w:p w14:paraId="71FCF293" w14:textId="2B788C7B" w:rsidR="002978BC" w:rsidRPr="006F0F7C" w:rsidRDefault="002978BC" w:rsidP="002978BC">
                      <w:pPr>
                        <w:pStyle w:val="BodyText2"/>
                        <w:tabs>
                          <w:tab w:val="left" w:pos="0"/>
                          <w:tab w:val="left" w:pos="9450"/>
                        </w:tabs>
                        <w:ind w:firstLine="0"/>
                        <w:rPr>
                          <w:sz w:val="12"/>
                          <w:szCs w:val="12"/>
                        </w:rPr>
                      </w:pPr>
                      <w:r w:rsidRPr="006F0F7C">
                        <w:rPr>
                          <w:sz w:val="12"/>
                          <w:szCs w:val="12"/>
                        </w:rPr>
                        <w:t xml:space="preserve">1.    </w:t>
                      </w:r>
                      <w:r w:rsidR="00290397">
                        <w:rPr>
                          <w:sz w:val="12"/>
                          <w:szCs w:val="12"/>
                          <w:lang w:val="en-US"/>
                        </w:rPr>
                        <w:t>Workf</w:t>
                      </w:r>
                      <w:r>
                        <w:rPr>
                          <w:sz w:val="12"/>
                          <w:szCs w:val="12"/>
                          <w:lang w:val="en-US"/>
                        </w:rPr>
                        <w:t xml:space="preserve">orce Staffing </w:t>
                      </w:r>
                      <w:r w:rsidRPr="006F0F7C">
                        <w:rPr>
                          <w:sz w:val="12"/>
                          <w:szCs w:val="12"/>
                        </w:rPr>
                        <w:t>requires a signed agreement prior to the release of confidential employee information or the release of an employee.</w:t>
                      </w:r>
                    </w:p>
                    <w:p w14:paraId="0FF2D450" w14:textId="7E383A45" w:rsidR="002978BC" w:rsidRPr="006F0F7C" w:rsidRDefault="002978BC" w:rsidP="002978BC">
                      <w:pPr>
                        <w:tabs>
                          <w:tab w:val="left" w:pos="0"/>
                        </w:tabs>
                        <w:spacing w:after="0" w:line="240" w:lineRule="auto"/>
                        <w:rPr>
                          <w:sz w:val="12"/>
                          <w:szCs w:val="12"/>
                        </w:rPr>
                      </w:pPr>
                      <w:r w:rsidRPr="006F0F7C">
                        <w:rPr>
                          <w:sz w:val="12"/>
                          <w:szCs w:val="12"/>
                        </w:rPr>
                        <w:t xml:space="preserve">2.    </w:t>
                      </w:r>
                      <w:r w:rsidRPr="006F0F7C">
                        <w:rPr>
                          <w:bCs/>
                          <w:sz w:val="12"/>
                          <w:szCs w:val="12"/>
                        </w:rPr>
                        <w:t>The client agrees that there is a minimum charge of three (3) hours per employee per day.</w:t>
                      </w:r>
                      <w:r w:rsidRPr="006F0F7C">
                        <w:rPr>
                          <w:sz w:val="12"/>
                          <w:szCs w:val="12"/>
                        </w:rPr>
                        <w:t xml:space="preserve">  This applies when the employee is directed by </w:t>
                      </w:r>
                      <w:r w:rsidR="00804311">
                        <w:rPr>
                          <w:sz w:val="12"/>
                          <w:szCs w:val="12"/>
                        </w:rPr>
                        <w:t>Workf</w:t>
                      </w:r>
                      <w:r w:rsidRPr="00EE2876">
                        <w:rPr>
                          <w:sz w:val="12"/>
                          <w:szCs w:val="12"/>
                        </w:rPr>
                        <w:t xml:space="preserve">orce Staffing </w:t>
                      </w:r>
                      <w:r w:rsidRPr="006F0F7C">
                        <w:rPr>
                          <w:sz w:val="12"/>
                          <w:szCs w:val="12"/>
                        </w:rPr>
                        <w:t>and the client verbally, or in writing to be at work on a designated date for a specific duration of time, even if the employee doesn't begin the actual work.</w:t>
                      </w:r>
                    </w:p>
                    <w:p w14:paraId="71C7AB8B" w14:textId="77777777" w:rsidR="002978BC" w:rsidRPr="006F0F7C" w:rsidRDefault="002978BC" w:rsidP="002978BC">
                      <w:pPr>
                        <w:tabs>
                          <w:tab w:val="left" w:pos="0"/>
                        </w:tabs>
                        <w:spacing w:after="0" w:line="240" w:lineRule="auto"/>
                        <w:rPr>
                          <w:sz w:val="12"/>
                          <w:szCs w:val="12"/>
                        </w:rPr>
                      </w:pPr>
                      <w:r w:rsidRPr="006F0F7C">
                        <w:rPr>
                          <w:sz w:val="12"/>
                          <w:szCs w:val="12"/>
                        </w:rPr>
                        <w:t xml:space="preserve">3.    All hours worked in excess </w:t>
                      </w:r>
                      <w:r>
                        <w:rPr>
                          <w:sz w:val="12"/>
                          <w:szCs w:val="12"/>
                        </w:rPr>
                        <w:t xml:space="preserve">of </w:t>
                      </w:r>
                      <w:r w:rsidRPr="006F0F7C">
                        <w:rPr>
                          <w:bCs/>
                          <w:sz w:val="12"/>
                          <w:szCs w:val="12"/>
                        </w:rPr>
                        <w:t xml:space="preserve">8 </w:t>
                      </w:r>
                      <w:r w:rsidRPr="006F0F7C">
                        <w:rPr>
                          <w:sz w:val="12"/>
                          <w:szCs w:val="12"/>
                        </w:rPr>
                        <w:t>hours per day, week-ends and Statutory Holidays will be billable to the client at the rate of time and one-half the regular bill rate.</w:t>
                      </w:r>
                      <w:r w:rsidRPr="00684B97">
                        <w:rPr>
                          <w:sz w:val="12"/>
                          <w:szCs w:val="12"/>
                        </w:rPr>
                        <w:t xml:space="preserve"> </w:t>
                      </w:r>
                      <w:r>
                        <w:rPr>
                          <w:sz w:val="12"/>
                          <w:szCs w:val="12"/>
                        </w:rPr>
                        <w:t>(Unless terms otherwise agreed upon)</w:t>
                      </w:r>
                    </w:p>
                    <w:p w14:paraId="140CF354" w14:textId="7CF6D5F6" w:rsidR="002978BC" w:rsidRPr="006F0F7C" w:rsidRDefault="002978BC" w:rsidP="002978BC">
                      <w:pPr>
                        <w:tabs>
                          <w:tab w:val="left" w:pos="0"/>
                        </w:tabs>
                        <w:spacing w:after="0" w:line="240" w:lineRule="auto"/>
                        <w:rPr>
                          <w:sz w:val="12"/>
                          <w:szCs w:val="12"/>
                        </w:rPr>
                      </w:pPr>
                      <w:r w:rsidRPr="006F0F7C">
                        <w:rPr>
                          <w:sz w:val="12"/>
                          <w:szCs w:val="12"/>
                        </w:rPr>
                        <w:t xml:space="preserve">4.    The client understands and agrees that by authorizing a </w:t>
                      </w:r>
                      <w:r w:rsidR="008D0B6F">
                        <w:rPr>
                          <w:sz w:val="12"/>
                          <w:szCs w:val="12"/>
                        </w:rPr>
                        <w:t>Workf</w:t>
                      </w:r>
                      <w:r w:rsidRPr="00EE2876">
                        <w:rPr>
                          <w:bCs/>
                          <w:iCs/>
                          <w:sz w:val="12"/>
                          <w:szCs w:val="12"/>
                        </w:rPr>
                        <w:t xml:space="preserve">orce Staffing </w:t>
                      </w:r>
                      <w:r w:rsidRPr="006F0F7C">
                        <w:rPr>
                          <w:sz w:val="12"/>
                          <w:szCs w:val="12"/>
                        </w:rPr>
                        <w:t>timesheet, the employee hours worked were performed in a satisfactory manner and that the client accepts to be billed at the agreed upon hourly rate.</w:t>
                      </w:r>
                    </w:p>
                    <w:p w14:paraId="4FDF8C7F" w14:textId="39E89A69" w:rsidR="002978BC" w:rsidRPr="006F0F7C" w:rsidRDefault="002978BC" w:rsidP="002978BC">
                      <w:pPr>
                        <w:pStyle w:val="BodyTextIndent2"/>
                        <w:tabs>
                          <w:tab w:val="left" w:pos="0"/>
                          <w:tab w:val="left" w:pos="9547"/>
                        </w:tabs>
                        <w:ind w:left="0"/>
                        <w:rPr>
                          <w:sz w:val="12"/>
                          <w:szCs w:val="12"/>
                        </w:rPr>
                      </w:pPr>
                      <w:r>
                        <w:rPr>
                          <w:sz w:val="12"/>
                          <w:szCs w:val="12"/>
                        </w:rPr>
                        <w:t xml:space="preserve">5.   </w:t>
                      </w:r>
                      <w:proofErr w:type="spellStart"/>
                      <w:r w:rsidR="00804311">
                        <w:rPr>
                          <w:sz w:val="12"/>
                          <w:szCs w:val="12"/>
                          <w:lang w:val="en-US"/>
                        </w:rPr>
                        <w:t>Workf</w:t>
                      </w:r>
                      <w:r w:rsidRPr="00EE2876">
                        <w:rPr>
                          <w:sz w:val="12"/>
                          <w:szCs w:val="12"/>
                        </w:rPr>
                        <w:t>orce</w:t>
                      </w:r>
                      <w:proofErr w:type="spellEnd"/>
                      <w:r w:rsidRPr="00EE2876">
                        <w:rPr>
                          <w:sz w:val="12"/>
                          <w:szCs w:val="12"/>
                        </w:rPr>
                        <w:t xml:space="preserve"> Staffing </w:t>
                      </w:r>
                      <w:r w:rsidRPr="006F0F7C">
                        <w:rPr>
                          <w:sz w:val="12"/>
                          <w:szCs w:val="12"/>
                        </w:rPr>
                        <w:t>adheres to the Labor Standards as defined in the Ontario Employment Standards Act.  Temporary contract employees will be paid vacation pay, statutory holidays, and overtime as per the Act.</w:t>
                      </w:r>
                    </w:p>
                    <w:p w14:paraId="4E1DB9B4" w14:textId="0611ADA1" w:rsidR="002978BC" w:rsidRPr="006F0F7C" w:rsidRDefault="002978BC" w:rsidP="002978BC">
                      <w:pPr>
                        <w:tabs>
                          <w:tab w:val="left" w:pos="0"/>
                          <w:tab w:val="left" w:pos="9547"/>
                        </w:tabs>
                        <w:spacing w:after="0" w:line="240" w:lineRule="auto"/>
                        <w:rPr>
                          <w:sz w:val="12"/>
                          <w:szCs w:val="12"/>
                        </w:rPr>
                      </w:pPr>
                      <w:r w:rsidRPr="006F0F7C">
                        <w:rPr>
                          <w:sz w:val="12"/>
                          <w:szCs w:val="12"/>
                        </w:rPr>
                        <w:t xml:space="preserve">6.    The client understands and agrees that the employee remains an employee of </w:t>
                      </w:r>
                      <w:r w:rsidR="008D0B6F">
                        <w:rPr>
                          <w:sz w:val="12"/>
                          <w:szCs w:val="12"/>
                        </w:rPr>
                        <w:t>Workf</w:t>
                      </w:r>
                      <w:r w:rsidRPr="00EE2876">
                        <w:rPr>
                          <w:sz w:val="12"/>
                          <w:szCs w:val="12"/>
                        </w:rPr>
                        <w:t xml:space="preserve">orce Staffing </w:t>
                      </w:r>
                      <w:r w:rsidRPr="006F0F7C">
                        <w:rPr>
                          <w:sz w:val="12"/>
                          <w:szCs w:val="12"/>
                        </w:rPr>
                        <w:t>for a period of one year.</w:t>
                      </w:r>
                    </w:p>
                    <w:p w14:paraId="656A18DD" w14:textId="797B19D7" w:rsidR="002978BC" w:rsidRPr="006F0F7C" w:rsidRDefault="002978BC" w:rsidP="002978BC">
                      <w:pPr>
                        <w:tabs>
                          <w:tab w:val="left" w:pos="0"/>
                          <w:tab w:val="left" w:pos="9547"/>
                        </w:tabs>
                        <w:spacing w:after="0" w:line="240" w:lineRule="auto"/>
                        <w:rPr>
                          <w:sz w:val="12"/>
                          <w:szCs w:val="12"/>
                        </w:rPr>
                      </w:pPr>
                      <w:r w:rsidRPr="006F0F7C">
                        <w:rPr>
                          <w:sz w:val="12"/>
                          <w:szCs w:val="12"/>
                        </w:rPr>
                        <w:t xml:space="preserve">7.    In the event that the client decides to permanently hire a temporary employee, it is understood that a minimum transfer period of </w:t>
                      </w:r>
                      <w:r w:rsidRPr="006F0F7C">
                        <w:rPr>
                          <w:bCs/>
                          <w:sz w:val="12"/>
                          <w:szCs w:val="12"/>
                        </w:rPr>
                        <w:t xml:space="preserve">640 </w:t>
                      </w:r>
                      <w:r w:rsidRPr="006F0F7C">
                        <w:rPr>
                          <w:sz w:val="12"/>
                          <w:szCs w:val="12"/>
                        </w:rPr>
                        <w:t>hours will apply. If the request occurs prior to the completion of the 640 hour</w:t>
                      </w:r>
                      <w:r w:rsidR="00804311">
                        <w:rPr>
                          <w:sz w:val="12"/>
                          <w:szCs w:val="12"/>
                        </w:rPr>
                        <w:t>s</w:t>
                      </w:r>
                      <w:r w:rsidRPr="006F0F7C">
                        <w:rPr>
                          <w:sz w:val="12"/>
                          <w:szCs w:val="12"/>
                        </w:rPr>
                        <w:t xml:space="preserve"> term, a pro-rated placement fee will be charged based upon the employee</w:t>
                      </w:r>
                      <w:r w:rsidR="008D0B6F">
                        <w:rPr>
                          <w:sz w:val="12"/>
                          <w:szCs w:val="12"/>
                        </w:rPr>
                        <w:t>’</w:t>
                      </w:r>
                      <w:r w:rsidRPr="006F0F7C">
                        <w:rPr>
                          <w:sz w:val="12"/>
                          <w:szCs w:val="12"/>
                        </w:rPr>
                        <w:t>s hours worked to date.</w:t>
                      </w:r>
                    </w:p>
                    <w:p w14:paraId="3248B465" w14:textId="77777777" w:rsidR="002978BC" w:rsidRPr="006F0F7C" w:rsidRDefault="002978BC" w:rsidP="002978BC">
                      <w:pPr>
                        <w:tabs>
                          <w:tab w:val="left" w:pos="0"/>
                          <w:tab w:val="left" w:pos="9547"/>
                        </w:tabs>
                        <w:spacing w:after="0" w:line="240" w:lineRule="auto"/>
                        <w:rPr>
                          <w:sz w:val="12"/>
                          <w:szCs w:val="12"/>
                        </w:rPr>
                      </w:pPr>
                      <w:r w:rsidRPr="006F0F7C">
                        <w:rPr>
                          <w:sz w:val="12"/>
                          <w:szCs w:val="12"/>
                        </w:rPr>
                        <w:t>8.    The client agrees to provide our employee with supervision, including instructions and information on the company safety rules and guidelines, which must include those of the site where they are working.  Our employee will be responsible to be job ready with the basic PPE (Personal Protective Equipment) requirements. Costs of additional PPE, equipment and training may be the burden of the client.</w:t>
                      </w:r>
                    </w:p>
                    <w:p w14:paraId="2A3D65ED" w14:textId="268E1C0D" w:rsidR="002978BC" w:rsidRPr="006F0F7C" w:rsidRDefault="002978BC" w:rsidP="002978BC">
                      <w:pPr>
                        <w:tabs>
                          <w:tab w:val="left" w:pos="0"/>
                        </w:tabs>
                        <w:spacing w:after="0" w:line="240" w:lineRule="auto"/>
                        <w:rPr>
                          <w:sz w:val="12"/>
                          <w:szCs w:val="12"/>
                        </w:rPr>
                      </w:pPr>
                      <w:r w:rsidRPr="006F0F7C">
                        <w:rPr>
                          <w:sz w:val="12"/>
                          <w:szCs w:val="12"/>
                        </w:rPr>
                        <w:t xml:space="preserve">9.    The client agrees to give authorization to </w:t>
                      </w:r>
                      <w:r w:rsidR="00804311">
                        <w:rPr>
                          <w:sz w:val="12"/>
                          <w:szCs w:val="12"/>
                        </w:rPr>
                        <w:t>Workfo</w:t>
                      </w:r>
                      <w:r w:rsidRPr="00EE2876">
                        <w:rPr>
                          <w:bCs/>
                          <w:iCs/>
                          <w:sz w:val="12"/>
                          <w:szCs w:val="12"/>
                        </w:rPr>
                        <w:t xml:space="preserve">rce Staffing </w:t>
                      </w:r>
                      <w:r w:rsidRPr="006F0F7C">
                        <w:rPr>
                          <w:bCs/>
                          <w:iCs/>
                          <w:sz w:val="12"/>
                          <w:szCs w:val="12"/>
                        </w:rPr>
                        <w:t xml:space="preserve">or any of its employees </w:t>
                      </w:r>
                      <w:r w:rsidRPr="006F0F7C">
                        <w:rPr>
                          <w:sz w:val="12"/>
                          <w:szCs w:val="12"/>
                        </w:rPr>
                        <w:t>any access to the clients Health and Safety policies and procedures at anytime upon request including while on any work site, and before, during, or after any placement of any employee.</w:t>
                      </w:r>
                    </w:p>
                    <w:p w14:paraId="107C09C5" w14:textId="77777777" w:rsidR="002978BC" w:rsidRPr="006F0F7C" w:rsidRDefault="002978BC" w:rsidP="002978BC">
                      <w:pPr>
                        <w:tabs>
                          <w:tab w:val="left" w:pos="0"/>
                          <w:tab w:val="left" w:pos="360"/>
                        </w:tabs>
                        <w:spacing w:after="0" w:line="240" w:lineRule="auto"/>
                        <w:ind w:right="-1440"/>
                        <w:rPr>
                          <w:sz w:val="12"/>
                          <w:szCs w:val="12"/>
                        </w:rPr>
                      </w:pPr>
                      <w:r w:rsidRPr="006F0F7C">
                        <w:rPr>
                          <w:sz w:val="12"/>
                          <w:szCs w:val="12"/>
                        </w:rPr>
                        <w:t xml:space="preserve">10.  All </w:t>
                      </w:r>
                      <w:r w:rsidRPr="006F0F7C">
                        <w:rPr>
                          <w:bCs/>
                          <w:iCs/>
                          <w:sz w:val="12"/>
                          <w:szCs w:val="12"/>
                        </w:rPr>
                        <w:t>provided</w:t>
                      </w:r>
                      <w:r w:rsidRPr="006F0F7C">
                        <w:rPr>
                          <w:sz w:val="12"/>
                          <w:szCs w:val="12"/>
                        </w:rPr>
                        <w:t xml:space="preserve"> employees are covered by the Workplace Safety &amp; Insurance Board.</w:t>
                      </w:r>
                    </w:p>
                    <w:p w14:paraId="018F87C9" w14:textId="78565EE9" w:rsidR="002978BC" w:rsidRPr="006F0F7C" w:rsidRDefault="002978BC" w:rsidP="002978BC">
                      <w:pPr>
                        <w:tabs>
                          <w:tab w:val="left" w:pos="0"/>
                        </w:tabs>
                        <w:spacing w:after="0" w:line="240" w:lineRule="auto"/>
                        <w:rPr>
                          <w:sz w:val="12"/>
                          <w:szCs w:val="12"/>
                        </w:rPr>
                      </w:pPr>
                      <w:r w:rsidRPr="006F0F7C">
                        <w:rPr>
                          <w:sz w:val="12"/>
                          <w:szCs w:val="12"/>
                        </w:rPr>
                        <w:t xml:space="preserve">11.  The client will completely insure all of their buildings, machinery and/or vehicles (whether leased or owned) with public liability, property damage, collision, fire and theft coverage: </w:t>
                      </w:r>
                      <w:r w:rsidR="00804311">
                        <w:rPr>
                          <w:sz w:val="12"/>
                          <w:szCs w:val="12"/>
                        </w:rPr>
                        <w:t>Workf</w:t>
                      </w:r>
                      <w:r w:rsidRPr="00EE2876">
                        <w:rPr>
                          <w:sz w:val="12"/>
                          <w:szCs w:val="12"/>
                        </w:rPr>
                        <w:t xml:space="preserve">orce Staffing </w:t>
                      </w:r>
                      <w:r w:rsidRPr="006F0F7C">
                        <w:rPr>
                          <w:sz w:val="12"/>
                          <w:szCs w:val="12"/>
                        </w:rPr>
                        <w:t>and it</w:t>
                      </w:r>
                      <w:r w:rsidR="00804311">
                        <w:rPr>
                          <w:sz w:val="12"/>
                          <w:szCs w:val="12"/>
                        </w:rPr>
                        <w:t>s</w:t>
                      </w:r>
                      <w:r w:rsidRPr="006F0F7C">
                        <w:rPr>
                          <w:sz w:val="12"/>
                          <w:szCs w:val="12"/>
                        </w:rPr>
                        <w:t xml:space="preserve"> employees will have full benefit and protection of such insurances.  The client shall ensure and document that the employee is properly skilled and qualified in the operation of any machinery, tools, equipment or vehicles prior to the employee attempting any such operations.</w:t>
                      </w:r>
                    </w:p>
                    <w:p w14:paraId="7A58ECDA" w14:textId="0E7D35B9" w:rsidR="002978BC" w:rsidRPr="006F0F7C" w:rsidRDefault="002978BC" w:rsidP="002978BC">
                      <w:pPr>
                        <w:tabs>
                          <w:tab w:val="left" w:pos="0"/>
                        </w:tabs>
                        <w:spacing w:after="0" w:line="240" w:lineRule="auto"/>
                        <w:rPr>
                          <w:sz w:val="12"/>
                          <w:szCs w:val="12"/>
                        </w:rPr>
                      </w:pPr>
                      <w:r w:rsidRPr="006F0F7C">
                        <w:rPr>
                          <w:sz w:val="12"/>
                          <w:szCs w:val="12"/>
                        </w:rPr>
                        <w:t xml:space="preserve">12.  </w:t>
                      </w:r>
                      <w:r w:rsidR="00804311">
                        <w:rPr>
                          <w:bCs/>
                          <w:iCs/>
                          <w:sz w:val="12"/>
                          <w:szCs w:val="12"/>
                        </w:rPr>
                        <w:t>Workf</w:t>
                      </w:r>
                      <w:r w:rsidRPr="00EE2876">
                        <w:rPr>
                          <w:bCs/>
                          <w:iCs/>
                          <w:sz w:val="12"/>
                          <w:szCs w:val="12"/>
                        </w:rPr>
                        <w:t xml:space="preserve">orce Staffing </w:t>
                      </w:r>
                      <w:r w:rsidRPr="006F0F7C">
                        <w:rPr>
                          <w:sz w:val="12"/>
                          <w:szCs w:val="12"/>
                        </w:rPr>
                        <w:t>will not be responsible for and does not cover by insurance any damage to property, bodily injury, fire, theft, collision, or public liability claims resulting from an employee operating any of the client's motor vehicles, tools or other machinery.</w:t>
                      </w:r>
                    </w:p>
                    <w:p w14:paraId="4083684C" w14:textId="1D4CC367" w:rsidR="002978BC" w:rsidRPr="006F0F7C" w:rsidRDefault="002978BC" w:rsidP="002978BC">
                      <w:pPr>
                        <w:tabs>
                          <w:tab w:val="left" w:pos="0"/>
                        </w:tabs>
                        <w:spacing w:after="0" w:line="240" w:lineRule="auto"/>
                        <w:rPr>
                          <w:sz w:val="12"/>
                          <w:szCs w:val="12"/>
                        </w:rPr>
                      </w:pPr>
                      <w:r w:rsidRPr="006F0F7C">
                        <w:rPr>
                          <w:sz w:val="12"/>
                          <w:szCs w:val="12"/>
                        </w:rPr>
                        <w:t>13.  It is understood and agreed that the client will completely insure all cargo and merchandise handled by any employee</w:t>
                      </w:r>
                      <w:r w:rsidRPr="006F0F7C">
                        <w:rPr>
                          <w:bCs/>
                          <w:iCs/>
                          <w:sz w:val="12"/>
                          <w:szCs w:val="12"/>
                        </w:rPr>
                        <w:t>.</w:t>
                      </w:r>
                      <w:r w:rsidRPr="006F0F7C">
                        <w:rPr>
                          <w:sz w:val="12"/>
                          <w:szCs w:val="12"/>
                        </w:rPr>
                        <w:t xml:space="preserve">  It is also agreed by the client that </w:t>
                      </w:r>
                      <w:r w:rsidR="00804311">
                        <w:rPr>
                          <w:sz w:val="12"/>
                          <w:szCs w:val="12"/>
                        </w:rPr>
                        <w:t>Workf</w:t>
                      </w:r>
                      <w:r w:rsidRPr="00EE2876">
                        <w:rPr>
                          <w:sz w:val="12"/>
                          <w:szCs w:val="12"/>
                        </w:rPr>
                        <w:t xml:space="preserve">orce Staffing </w:t>
                      </w:r>
                      <w:r w:rsidRPr="006F0F7C">
                        <w:rPr>
                          <w:sz w:val="12"/>
                          <w:szCs w:val="12"/>
                        </w:rPr>
                        <w:t>has no responsibility or liability for shortages or losses resulting from any damage, theft, or negligence on behalf of any employee.</w:t>
                      </w:r>
                    </w:p>
                    <w:p w14:paraId="0C450FCB" w14:textId="1AE264BF" w:rsidR="002978BC" w:rsidRPr="006F0F7C" w:rsidRDefault="002978BC" w:rsidP="002978BC">
                      <w:pPr>
                        <w:tabs>
                          <w:tab w:val="left" w:pos="0"/>
                        </w:tabs>
                        <w:spacing w:after="0" w:line="240" w:lineRule="auto"/>
                        <w:rPr>
                          <w:sz w:val="12"/>
                          <w:szCs w:val="12"/>
                        </w:rPr>
                      </w:pPr>
                      <w:r w:rsidRPr="006F0F7C">
                        <w:rPr>
                          <w:sz w:val="12"/>
                          <w:szCs w:val="12"/>
                        </w:rPr>
                        <w:t xml:space="preserve">14.  </w:t>
                      </w:r>
                      <w:r w:rsidR="00804311">
                        <w:rPr>
                          <w:bCs/>
                          <w:iCs/>
                          <w:sz w:val="12"/>
                          <w:szCs w:val="12"/>
                        </w:rPr>
                        <w:t>Workf</w:t>
                      </w:r>
                      <w:r w:rsidRPr="00EE2876">
                        <w:rPr>
                          <w:bCs/>
                          <w:iCs/>
                          <w:sz w:val="12"/>
                          <w:szCs w:val="12"/>
                        </w:rPr>
                        <w:t xml:space="preserve">orce Staffing </w:t>
                      </w:r>
                      <w:r w:rsidRPr="006F0F7C">
                        <w:rPr>
                          <w:sz w:val="12"/>
                          <w:szCs w:val="12"/>
                        </w:rPr>
                        <w:t xml:space="preserve">does not authorize or recommend that the client accept or offer cash advances to any employee.  </w:t>
                      </w:r>
                      <w:r w:rsidR="00804311">
                        <w:rPr>
                          <w:sz w:val="12"/>
                          <w:szCs w:val="12"/>
                        </w:rPr>
                        <w:t>Workfo</w:t>
                      </w:r>
                      <w:r w:rsidRPr="00EE2876">
                        <w:rPr>
                          <w:bCs/>
                          <w:iCs/>
                          <w:sz w:val="12"/>
                          <w:szCs w:val="12"/>
                        </w:rPr>
                        <w:t xml:space="preserve">rce Staffing </w:t>
                      </w:r>
                      <w:r w:rsidRPr="006F0F7C">
                        <w:rPr>
                          <w:sz w:val="12"/>
                          <w:szCs w:val="12"/>
                        </w:rPr>
                        <w:t>and management are not responsible for any debts incurred by any employee while employed and on placement with the client.</w:t>
                      </w:r>
                    </w:p>
                    <w:p w14:paraId="507B8C9A" w14:textId="5160C869" w:rsidR="002978BC" w:rsidRPr="006F0F7C" w:rsidRDefault="002978BC" w:rsidP="002978BC">
                      <w:pPr>
                        <w:tabs>
                          <w:tab w:val="left" w:pos="0"/>
                        </w:tabs>
                        <w:spacing w:after="0" w:line="240" w:lineRule="auto"/>
                        <w:rPr>
                          <w:sz w:val="12"/>
                          <w:szCs w:val="12"/>
                        </w:rPr>
                      </w:pPr>
                      <w:r w:rsidRPr="006F0F7C">
                        <w:rPr>
                          <w:sz w:val="12"/>
                          <w:szCs w:val="12"/>
                        </w:rPr>
                        <w:t xml:space="preserve">15.  </w:t>
                      </w:r>
                      <w:r w:rsidR="00804311">
                        <w:rPr>
                          <w:sz w:val="12"/>
                          <w:szCs w:val="12"/>
                        </w:rPr>
                        <w:t>Workf</w:t>
                      </w:r>
                      <w:r w:rsidRPr="00EE2876">
                        <w:rPr>
                          <w:sz w:val="12"/>
                          <w:szCs w:val="12"/>
                        </w:rPr>
                        <w:t>orce Staffing</w:t>
                      </w:r>
                      <w:r w:rsidR="00804311">
                        <w:rPr>
                          <w:sz w:val="12"/>
                          <w:szCs w:val="12"/>
                        </w:rPr>
                        <w:t xml:space="preserve"> e</w:t>
                      </w:r>
                      <w:r w:rsidRPr="006F0F7C">
                        <w:rPr>
                          <w:sz w:val="12"/>
                          <w:szCs w:val="12"/>
                        </w:rPr>
                        <w:t>mployees are under the care and control of the client's organization.  In the event that the employee becomes il</w:t>
                      </w:r>
                      <w:r w:rsidR="00804311">
                        <w:rPr>
                          <w:sz w:val="12"/>
                          <w:szCs w:val="12"/>
                        </w:rPr>
                        <w:t xml:space="preserve">l </w:t>
                      </w:r>
                      <w:r w:rsidRPr="006F0F7C">
                        <w:rPr>
                          <w:sz w:val="12"/>
                          <w:szCs w:val="12"/>
                        </w:rPr>
                        <w:t xml:space="preserve">or is injured while employed at the </w:t>
                      </w:r>
                      <w:proofErr w:type="gramStart"/>
                      <w:r w:rsidRPr="006F0F7C">
                        <w:rPr>
                          <w:sz w:val="12"/>
                          <w:szCs w:val="12"/>
                        </w:rPr>
                        <w:t>client</w:t>
                      </w:r>
                      <w:r w:rsidR="00804311">
                        <w:rPr>
                          <w:sz w:val="12"/>
                          <w:szCs w:val="12"/>
                        </w:rPr>
                        <w:t>s</w:t>
                      </w:r>
                      <w:proofErr w:type="gramEnd"/>
                      <w:r w:rsidR="00804311">
                        <w:rPr>
                          <w:sz w:val="12"/>
                          <w:szCs w:val="12"/>
                        </w:rPr>
                        <w:t xml:space="preserve"> </w:t>
                      </w:r>
                      <w:r w:rsidRPr="006F0F7C">
                        <w:rPr>
                          <w:sz w:val="12"/>
                          <w:szCs w:val="12"/>
                        </w:rPr>
                        <w:t xml:space="preserve">premises or any of its affiliates; It is the clients responsibility to arrange transportation to the nearest hospital or medical facility that will provide proper medical care. </w:t>
                      </w:r>
                      <w:proofErr w:type="spellStart"/>
                      <w:r w:rsidR="00804311">
                        <w:rPr>
                          <w:sz w:val="12"/>
                          <w:szCs w:val="12"/>
                        </w:rPr>
                        <w:t>Work</w:t>
                      </w:r>
                      <w:r w:rsidRPr="00EE2876">
                        <w:rPr>
                          <w:sz w:val="12"/>
                          <w:szCs w:val="12"/>
                        </w:rPr>
                        <w:t>orce</w:t>
                      </w:r>
                      <w:proofErr w:type="spellEnd"/>
                      <w:r w:rsidRPr="00EE2876">
                        <w:rPr>
                          <w:sz w:val="12"/>
                          <w:szCs w:val="12"/>
                        </w:rPr>
                        <w:t xml:space="preserve"> Staffing </w:t>
                      </w:r>
                      <w:r w:rsidRPr="006F0F7C">
                        <w:rPr>
                          <w:sz w:val="12"/>
                          <w:szCs w:val="12"/>
                        </w:rPr>
                        <w:t xml:space="preserve">will require a detailed incident report should an employee become ill or injured and all information should be directed to </w:t>
                      </w:r>
                      <w:r w:rsidR="00804311">
                        <w:rPr>
                          <w:sz w:val="12"/>
                          <w:szCs w:val="12"/>
                        </w:rPr>
                        <w:t>Workf</w:t>
                      </w:r>
                      <w:r w:rsidRPr="00EE2876">
                        <w:rPr>
                          <w:sz w:val="12"/>
                          <w:szCs w:val="12"/>
                        </w:rPr>
                        <w:t xml:space="preserve">orce Staffing </w:t>
                      </w:r>
                      <w:r w:rsidRPr="006F0F7C">
                        <w:rPr>
                          <w:sz w:val="12"/>
                          <w:szCs w:val="12"/>
                        </w:rPr>
                        <w:t>Management immediately.</w:t>
                      </w:r>
                    </w:p>
                    <w:p w14:paraId="2ECDD014" w14:textId="77777777" w:rsidR="002978BC" w:rsidRPr="006F0F7C" w:rsidRDefault="002978BC" w:rsidP="002978BC">
                      <w:pPr>
                        <w:tabs>
                          <w:tab w:val="left" w:pos="0"/>
                        </w:tabs>
                        <w:spacing w:after="0" w:line="240" w:lineRule="auto"/>
                        <w:rPr>
                          <w:sz w:val="12"/>
                          <w:szCs w:val="12"/>
                        </w:rPr>
                      </w:pPr>
                      <w:r w:rsidRPr="006F0F7C">
                        <w:rPr>
                          <w:sz w:val="12"/>
                          <w:szCs w:val="12"/>
                        </w:rPr>
                        <w:t>16.   Invoices will be issued weekly. All invoices will be paid in terms net 10 days.</w:t>
                      </w:r>
                    </w:p>
                    <w:p w14:paraId="28B46AD4" w14:textId="77777777" w:rsidR="002978BC" w:rsidRPr="006F0F7C" w:rsidRDefault="002978BC" w:rsidP="002978BC">
                      <w:pPr>
                        <w:spacing w:after="0" w:line="240" w:lineRule="auto"/>
                        <w:rPr>
                          <w:sz w:val="12"/>
                          <w:szCs w:val="12"/>
                        </w:rPr>
                      </w:pPr>
                    </w:p>
                    <w:p w14:paraId="44EC95CB" w14:textId="77777777" w:rsidR="002978BC" w:rsidRPr="006F0F7C" w:rsidRDefault="002978BC" w:rsidP="002978BC">
                      <w:pPr>
                        <w:spacing w:after="0" w:line="240" w:lineRule="auto"/>
                        <w:rPr>
                          <w:b/>
                          <w:sz w:val="12"/>
                          <w:szCs w:val="12"/>
                          <w:u w:val="single"/>
                        </w:rPr>
                      </w:pPr>
                      <w:r w:rsidRPr="006F0F7C">
                        <w:rPr>
                          <w:b/>
                          <w:sz w:val="12"/>
                          <w:szCs w:val="12"/>
                          <w:u w:val="single"/>
                        </w:rPr>
                        <w:t>Candidate Agreement:</w:t>
                      </w:r>
                    </w:p>
                    <w:p w14:paraId="433B543A" w14:textId="77777777" w:rsidR="002978BC" w:rsidRPr="006F0F7C" w:rsidRDefault="002978BC" w:rsidP="002978BC">
                      <w:pPr>
                        <w:spacing w:after="0" w:line="240" w:lineRule="auto"/>
                        <w:rPr>
                          <w:sz w:val="12"/>
                          <w:szCs w:val="12"/>
                        </w:rPr>
                      </w:pPr>
                    </w:p>
                    <w:p w14:paraId="561B19D9" w14:textId="77777777" w:rsidR="002978BC" w:rsidRPr="006F0F7C" w:rsidRDefault="002978BC" w:rsidP="002978BC">
                      <w:pPr>
                        <w:spacing w:after="0" w:line="240" w:lineRule="auto"/>
                        <w:rPr>
                          <w:sz w:val="12"/>
                          <w:szCs w:val="12"/>
                        </w:rPr>
                      </w:pPr>
                      <w:r w:rsidRPr="006F0F7C">
                        <w:rPr>
                          <w:sz w:val="12"/>
                          <w:szCs w:val="12"/>
                        </w:rPr>
                        <w:t>Each candidate identified on this timesheet for payment is unconditionally accepting all terms and conditions.</w:t>
                      </w:r>
                    </w:p>
                    <w:p w14:paraId="68BB7F6F" w14:textId="77777777" w:rsidR="002978BC" w:rsidRPr="006F0F7C" w:rsidRDefault="002978BC" w:rsidP="002978BC">
                      <w:pPr>
                        <w:spacing w:after="0" w:line="240" w:lineRule="auto"/>
                        <w:rPr>
                          <w:sz w:val="12"/>
                          <w:szCs w:val="12"/>
                        </w:rPr>
                      </w:pPr>
                    </w:p>
                    <w:p w14:paraId="7C14AAD9" w14:textId="77777777" w:rsidR="002978BC" w:rsidRPr="006F0F7C" w:rsidRDefault="002978BC" w:rsidP="002978BC">
                      <w:pPr>
                        <w:spacing w:after="0" w:line="240" w:lineRule="auto"/>
                        <w:rPr>
                          <w:sz w:val="12"/>
                          <w:szCs w:val="12"/>
                        </w:rPr>
                      </w:pPr>
                      <w:r w:rsidRPr="006F0F7C">
                        <w:rPr>
                          <w:sz w:val="12"/>
                          <w:szCs w:val="12"/>
                        </w:rPr>
                        <w:t>1.  The candidate will not borrow money form the client and will be responsible for all delinquent debts incurred in the candidate’s name.</w:t>
                      </w:r>
                    </w:p>
                    <w:p w14:paraId="3FEB4BC1" w14:textId="6F5A3DDA" w:rsidR="002978BC" w:rsidRPr="006F0F7C" w:rsidRDefault="002978BC" w:rsidP="002978BC">
                      <w:pPr>
                        <w:spacing w:after="0" w:line="240" w:lineRule="auto"/>
                        <w:rPr>
                          <w:sz w:val="12"/>
                          <w:szCs w:val="12"/>
                        </w:rPr>
                      </w:pPr>
                      <w:r w:rsidRPr="006F0F7C">
                        <w:rPr>
                          <w:sz w:val="12"/>
                          <w:szCs w:val="12"/>
                        </w:rPr>
                        <w:t xml:space="preserve">2.  Timesheets must be signed by the client. All unsigned timesheets will not be accepted. In order to receive a </w:t>
                      </w:r>
                      <w:proofErr w:type="spellStart"/>
                      <w:r w:rsidRPr="006F0F7C">
                        <w:rPr>
                          <w:sz w:val="12"/>
                          <w:szCs w:val="12"/>
                        </w:rPr>
                        <w:t>paycheque</w:t>
                      </w:r>
                      <w:proofErr w:type="spellEnd"/>
                      <w:r w:rsidRPr="006F0F7C">
                        <w:rPr>
                          <w:sz w:val="12"/>
                          <w:szCs w:val="12"/>
                        </w:rPr>
                        <w:t xml:space="preserve">, a signed timesheet must be presented to </w:t>
                      </w:r>
                      <w:r w:rsidR="00804311">
                        <w:rPr>
                          <w:sz w:val="12"/>
                          <w:szCs w:val="12"/>
                        </w:rPr>
                        <w:t>Workf</w:t>
                      </w:r>
                      <w:r w:rsidRPr="00EE2876">
                        <w:rPr>
                          <w:sz w:val="12"/>
                          <w:szCs w:val="12"/>
                        </w:rPr>
                        <w:t xml:space="preserve">orce Staffing </w:t>
                      </w:r>
                      <w:r w:rsidRPr="006F0F7C">
                        <w:rPr>
                          <w:sz w:val="12"/>
                          <w:szCs w:val="12"/>
                        </w:rPr>
                        <w:t xml:space="preserve">by the candidate. Failure to do so may result in a delay in receiving a </w:t>
                      </w:r>
                      <w:proofErr w:type="spellStart"/>
                      <w:r w:rsidRPr="006F0F7C">
                        <w:rPr>
                          <w:sz w:val="12"/>
                          <w:szCs w:val="12"/>
                        </w:rPr>
                        <w:t>paycheque</w:t>
                      </w:r>
                      <w:proofErr w:type="spellEnd"/>
                      <w:r w:rsidRPr="006F0F7C">
                        <w:rPr>
                          <w:sz w:val="12"/>
                          <w:szCs w:val="12"/>
                        </w:rPr>
                        <w:t>.</w:t>
                      </w:r>
                    </w:p>
                    <w:p w14:paraId="40C60DF2" w14:textId="496EF819" w:rsidR="002978BC" w:rsidRPr="006F0F7C" w:rsidRDefault="002978BC" w:rsidP="002978BC">
                      <w:pPr>
                        <w:spacing w:after="0" w:line="240" w:lineRule="auto"/>
                        <w:rPr>
                          <w:sz w:val="12"/>
                          <w:szCs w:val="12"/>
                        </w:rPr>
                      </w:pPr>
                      <w:r w:rsidRPr="006F0F7C">
                        <w:rPr>
                          <w:sz w:val="12"/>
                          <w:szCs w:val="12"/>
                        </w:rPr>
                        <w:t xml:space="preserve">3.  The candidate shall under no circumstances seek or accept direct offers of temporary or permanent employment without discussing with a representative of </w:t>
                      </w:r>
                      <w:r w:rsidR="008D0B6F">
                        <w:rPr>
                          <w:sz w:val="12"/>
                          <w:szCs w:val="12"/>
                        </w:rPr>
                        <w:t>Workf</w:t>
                      </w:r>
                      <w:r w:rsidRPr="00EE2876">
                        <w:rPr>
                          <w:sz w:val="12"/>
                          <w:szCs w:val="12"/>
                        </w:rPr>
                        <w:t xml:space="preserve">orce Staffing </w:t>
                      </w:r>
                      <w:r w:rsidRPr="006F0F7C">
                        <w:rPr>
                          <w:sz w:val="12"/>
                          <w:szCs w:val="12"/>
                        </w:rPr>
                        <w:t>management.</w:t>
                      </w:r>
                    </w:p>
                    <w:p w14:paraId="0911C6CC" w14:textId="77777777" w:rsidR="002978BC" w:rsidRPr="006F0F7C" w:rsidRDefault="002978BC" w:rsidP="002978BC">
                      <w:pPr>
                        <w:spacing w:after="0" w:line="240" w:lineRule="auto"/>
                        <w:rPr>
                          <w:sz w:val="12"/>
                          <w:szCs w:val="12"/>
                        </w:rPr>
                      </w:pPr>
                      <w:r w:rsidRPr="006F0F7C">
                        <w:rPr>
                          <w:sz w:val="12"/>
                          <w:szCs w:val="12"/>
                        </w:rPr>
                        <w:t>4.  The candidate will notify Workforce of any reason why he/she cannot report to an assignment, including lateness, sickness, sickness or leave of absence.</w:t>
                      </w:r>
                    </w:p>
                    <w:p w14:paraId="0A043756" w14:textId="77777777" w:rsidR="002978BC" w:rsidRPr="006F0F7C" w:rsidRDefault="002978BC" w:rsidP="002978BC">
                      <w:pPr>
                        <w:spacing w:after="0" w:line="240" w:lineRule="auto"/>
                        <w:rPr>
                          <w:sz w:val="12"/>
                          <w:szCs w:val="12"/>
                        </w:rPr>
                      </w:pPr>
                      <w:r w:rsidRPr="006F0F7C">
                        <w:rPr>
                          <w:sz w:val="12"/>
                          <w:szCs w:val="12"/>
                        </w:rPr>
                        <w:t>5.  The candidate will notify Workforce once his/her assignment is complete.</w:t>
                      </w:r>
                    </w:p>
                    <w:p w14:paraId="5ECB8CB2" w14:textId="77777777" w:rsidR="002978BC" w:rsidRPr="006F0F7C" w:rsidRDefault="002978BC" w:rsidP="002978BC">
                      <w:pPr>
                        <w:spacing w:after="0" w:line="240" w:lineRule="auto"/>
                        <w:rPr>
                          <w:sz w:val="12"/>
                          <w:szCs w:val="12"/>
                        </w:rPr>
                      </w:pPr>
                      <w:r w:rsidRPr="006F0F7C">
                        <w:rPr>
                          <w:sz w:val="12"/>
                          <w:szCs w:val="12"/>
                        </w:rPr>
                        <w:t>6.  It is agreed that the hours submitted by the candidate are valid and correct.</w:t>
                      </w:r>
                    </w:p>
                    <w:p w14:paraId="41E17A2E" w14:textId="77777777" w:rsidR="002978BC" w:rsidRPr="006F0F7C" w:rsidRDefault="002978BC" w:rsidP="002978BC">
                      <w:pPr>
                        <w:spacing w:after="0" w:line="240" w:lineRule="auto"/>
                        <w:rPr>
                          <w:sz w:val="12"/>
                          <w:szCs w:val="12"/>
                        </w:rPr>
                      </w:pPr>
                    </w:p>
                    <w:p w14:paraId="021917AC" w14:textId="77777777" w:rsidR="002978BC" w:rsidRPr="006F0F7C" w:rsidRDefault="002978BC" w:rsidP="002978BC">
                      <w:pPr>
                        <w:spacing w:after="0" w:line="240" w:lineRule="auto"/>
                        <w:rPr>
                          <w:sz w:val="12"/>
                          <w:szCs w:val="12"/>
                        </w:rPr>
                      </w:pPr>
                    </w:p>
                    <w:p w14:paraId="17ADD69C" w14:textId="77777777" w:rsidR="002978BC" w:rsidRDefault="002978BC" w:rsidP="002978BC">
                      <w:pPr>
                        <w:spacing w:after="0" w:line="240" w:lineRule="auto"/>
                        <w:rPr>
                          <w:rFonts w:ascii="Century Gothic" w:hAnsi="Century Gothic"/>
                          <w:sz w:val="12"/>
                          <w:szCs w:val="12"/>
                        </w:rPr>
                      </w:pPr>
                    </w:p>
                    <w:p w14:paraId="030EF033" w14:textId="77777777" w:rsidR="002978BC" w:rsidRDefault="002978BC" w:rsidP="002978BC">
                      <w:pPr>
                        <w:spacing w:after="0" w:line="240" w:lineRule="auto"/>
                        <w:rPr>
                          <w:rFonts w:ascii="Century Gothic" w:hAnsi="Century Gothic"/>
                          <w:sz w:val="12"/>
                          <w:szCs w:val="12"/>
                        </w:rPr>
                      </w:pPr>
                    </w:p>
                    <w:p w14:paraId="6F21909E" w14:textId="77777777" w:rsidR="002978BC" w:rsidRDefault="002978BC" w:rsidP="002978BC">
                      <w:pPr>
                        <w:spacing w:after="0" w:line="240" w:lineRule="auto"/>
                        <w:rPr>
                          <w:rFonts w:ascii="Century Gothic" w:hAnsi="Century Gothic"/>
                          <w:sz w:val="12"/>
                          <w:szCs w:val="12"/>
                        </w:rPr>
                      </w:pPr>
                    </w:p>
                    <w:p w14:paraId="75B5F129" w14:textId="77777777" w:rsidR="002978BC" w:rsidRDefault="002978BC" w:rsidP="002978BC">
                      <w:pPr>
                        <w:spacing w:after="0" w:line="240" w:lineRule="auto"/>
                        <w:rPr>
                          <w:rFonts w:ascii="Century Gothic" w:hAnsi="Century Gothic"/>
                          <w:sz w:val="12"/>
                          <w:szCs w:val="12"/>
                        </w:rPr>
                      </w:pPr>
                    </w:p>
                    <w:p w14:paraId="5FF1BB16" w14:textId="77777777" w:rsidR="002978BC" w:rsidRDefault="002978BC" w:rsidP="002978BC">
                      <w:pPr>
                        <w:spacing w:after="0" w:line="240" w:lineRule="auto"/>
                        <w:rPr>
                          <w:rFonts w:ascii="Century Gothic" w:hAnsi="Century Gothic"/>
                          <w:sz w:val="12"/>
                          <w:szCs w:val="12"/>
                        </w:rPr>
                      </w:pPr>
                    </w:p>
                    <w:p w14:paraId="57A32B4F" w14:textId="77777777" w:rsidR="002978BC" w:rsidRDefault="002978BC" w:rsidP="002978BC">
                      <w:pPr>
                        <w:spacing w:after="0" w:line="240" w:lineRule="auto"/>
                        <w:rPr>
                          <w:rFonts w:ascii="Century Gothic" w:hAnsi="Century Gothic"/>
                          <w:sz w:val="12"/>
                          <w:szCs w:val="12"/>
                        </w:rPr>
                      </w:pPr>
                    </w:p>
                    <w:p w14:paraId="29C15A41" w14:textId="77777777" w:rsidR="002978BC" w:rsidRDefault="002978BC" w:rsidP="002978BC">
                      <w:pPr>
                        <w:spacing w:after="0" w:line="240" w:lineRule="auto"/>
                        <w:rPr>
                          <w:rFonts w:ascii="Century Gothic" w:hAnsi="Century Gothic"/>
                          <w:sz w:val="12"/>
                          <w:szCs w:val="12"/>
                        </w:rPr>
                      </w:pPr>
                    </w:p>
                    <w:p w14:paraId="79B0404F" w14:textId="77777777" w:rsidR="002978BC" w:rsidRDefault="002978BC" w:rsidP="002978BC">
                      <w:pPr>
                        <w:spacing w:after="0" w:line="240" w:lineRule="auto"/>
                        <w:rPr>
                          <w:rFonts w:ascii="Century Gothic" w:hAnsi="Century Gothic"/>
                          <w:sz w:val="12"/>
                          <w:szCs w:val="12"/>
                        </w:rPr>
                      </w:pPr>
                    </w:p>
                    <w:p w14:paraId="79A00896" w14:textId="77777777" w:rsidR="002978BC" w:rsidRPr="00DF42BF" w:rsidRDefault="002978BC" w:rsidP="002978BC">
                      <w:pPr>
                        <w:spacing w:after="0" w:line="240" w:lineRule="auto"/>
                        <w:rPr>
                          <w:rFonts w:ascii="Century Gothic" w:hAnsi="Century Gothic"/>
                          <w:sz w:val="12"/>
                          <w:szCs w:val="12"/>
                        </w:rPr>
                      </w:pPr>
                    </w:p>
                  </w:txbxContent>
                </v:textbox>
              </v:rect>
            </w:pict>
          </mc:Fallback>
        </mc:AlternateContent>
      </w:r>
    </w:p>
    <w:p w14:paraId="6CA7C9D2" w14:textId="34A217C0" w:rsidR="002978BC" w:rsidRPr="002978BC" w:rsidRDefault="002978BC" w:rsidP="002978BC">
      <w:pPr>
        <w:rPr>
          <w:rFonts w:ascii="Calibri Light" w:hAnsi="Calibri Light" w:cs="Calibri Light"/>
          <w:sz w:val="24"/>
          <w:szCs w:val="24"/>
        </w:rPr>
      </w:pPr>
    </w:p>
    <w:p w14:paraId="38DD4C3F" w14:textId="0E9C3FF9" w:rsidR="002978BC" w:rsidRPr="002978BC" w:rsidRDefault="002978BC" w:rsidP="002978BC">
      <w:pPr>
        <w:rPr>
          <w:rFonts w:ascii="Calibri Light" w:hAnsi="Calibri Light" w:cs="Calibri Light"/>
          <w:sz w:val="24"/>
          <w:szCs w:val="24"/>
        </w:rPr>
      </w:pPr>
    </w:p>
    <w:p w14:paraId="785FEA2D" w14:textId="2F8281C0" w:rsidR="002978BC" w:rsidRPr="002978BC" w:rsidRDefault="002978BC" w:rsidP="002978BC">
      <w:pPr>
        <w:rPr>
          <w:rFonts w:ascii="Calibri Light" w:hAnsi="Calibri Light" w:cs="Calibri Light"/>
          <w:sz w:val="24"/>
          <w:szCs w:val="24"/>
        </w:rPr>
      </w:pPr>
    </w:p>
    <w:p w14:paraId="469309FD" w14:textId="77777777" w:rsidR="002978BC" w:rsidRPr="002978BC" w:rsidRDefault="002978BC" w:rsidP="002978BC">
      <w:pPr>
        <w:rPr>
          <w:rFonts w:ascii="Calibri Light" w:hAnsi="Calibri Light" w:cs="Calibri Light"/>
          <w:sz w:val="24"/>
          <w:szCs w:val="24"/>
        </w:rPr>
      </w:pPr>
    </w:p>
    <w:p w14:paraId="58EE9C8F" w14:textId="11F313EB" w:rsidR="002978BC" w:rsidRDefault="002978BC" w:rsidP="002978BC">
      <w:pPr>
        <w:rPr>
          <w:rFonts w:ascii="Calibri Light" w:hAnsi="Calibri Light" w:cs="Calibri Light"/>
          <w:sz w:val="24"/>
          <w:szCs w:val="24"/>
        </w:rPr>
      </w:pPr>
    </w:p>
    <w:tbl>
      <w:tblPr>
        <w:tblpPr w:leftFromText="180" w:rightFromText="180" w:vertAnchor="text" w:horzAnchor="margin" w:tblpY="4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
        <w:gridCol w:w="1170"/>
        <w:gridCol w:w="720"/>
        <w:gridCol w:w="720"/>
        <w:gridCol w:w="720"/>
        <w:gridCol w:w="810"/>
        <w:gridCol w:w="720"/>
      </w:tblGrid>
      <w:tr w:rsidR="002978BC" w:rsidRPr="002D2330" w14:paraId="0105BBCB" w14:textId="77777777" w:rsidTr="002978BC">
        <w:trPr>
          <w:trHeight w:val="650"/>
        </w:trPr>
        <w:tc>
          <w:tcPr>
            <w:tcW w:w="1008" w:type="dxa"/>
            <w:vAlign w:val="center"/>
          </w:tcPr>
          <w:p w14:paraId="6C2E9D04" w14:textId="77777777" w:rsidR="002978BC" w:rsidRPr="002D2330" w:rsidRDefault="002978BC" w:rsidP="002978BC">
            <w:pPr>
              <w:spacing w:after="0" w:line="240" w:lineRule="auto"/>
              <w:ind w:left="180"/>
              <w:jc w:val="center"/>
              <w:rPr>
                <w:b/>
              </w:rPr>
            </w:pPr>
          </w:p>
          <w:p w14:paraId="534A9B89" w14:textId="77777777" w:rsidR="002978BC" w:rsidRPr="002D2330" w:rsidRDefault="002978BC" w:rsidP="002978BC">
            <w:pPr>
              <w:spacing w:after="0" w:line="240" w:lineRule="auto"/>
              <w:jc w:val="center"/>
              <w:rPr>
                <w:b/>
                <w:sz w:val="16"/>
                <w:szCs w:val="16"/>
                <w:u w:val="single"/>
              </w:rPr>
            </w:pPr>
            <w:r w:rsidRPr="002D2330">
              <w:rPr>
                <w:b/>
                <w:sz w:val="16"/>
                <w:szCs w:val="16"/>
                <w:u w:val="single"/>
              </w:rPr>
              <w:t>DATE</w:t>
            </w:r>
          </w:p>
        </w:tc>
        <w:tc>
          <w:tcPr>
            <w:tcW w:w="1170" w:type="dxa"/>
          </w:tcPr>
          <w:p w14:paraId="703DC4FD" w14:textId="77777777" w:rsidR="002978BC" w:rsidRPr="002D2330" w:rsidRDefault="002978BC" w:rsidP="002978BC">
            <w:pPr>
              <w:spacing w:after="0" w:line="240" w:lineRule="auto"/>
              <w:jc w:val="center"/>
              <w:rPr>
                <w:b/>
                <w:sz w:val="16"/>
                <w:szCs w:val="16"/>
              </w:rPr>
            </w:pPr>
          </w:p>
          <w:p w14:paraId="0CBAFF2C" w14:textId="77777777" w:rsidR="002978BC" w:rsidRPr="002D2330" w:rsidRDefault="002978BC" w:rsidP="002978BC">
            <w:pPr>
              <w:spacing w:after="0" w:line="240" w:lineRule="auto"/>
              <w:jc w:val="center"/>
              <w:rPr>
                <w:b/>
                <w:sz w:val="16"/>
                <w:szCs w:val="16"/>
              </w:rPr>
            </w:pPr>
          </w:p>
          <w:p w14:paraId="7CDBE5C4" w14:textId="77777777" w:rsidR="002978BC" w:rsidRPr="002D2330" w:rsidRDefault="002978BC" w:rsidP="002978BC">
            <w:pPr>
              <w:spacing w:after="0" w:line="240" w:lineRule="auto"/>
              <w:jc w:val="center"/>
              <w:rPr>
                <w:b/>
                <w:sz w:val="16"/>
                <w:szCs w:val="16"/>
              </w:rPr>
            </w:pPr>
            <w:r w:rsidRPr="002D2330">
              <w:rPr>
                <w:b/>
                <w:sz w:val="16"/>
                <w:szCs w:val="16"/>
              </w:rPr>
              <w:t>Job Type</w:t>
            </w:r>
          </w:p>
          <w:p w14:paraId="1B0A858B" w14:textId="77777777" w:rsidR="002978BC" w:rsidRPr="002D2330" w:rsidRDefault="002978BC" w:rsidP="002978BC">
            <w:pPr>
              <w:spacing w:after="0" w:line="240" w:lineRule="auto"/>
              <w:jc w:val="center"/>
              <w:rPr>
                <w:b/>
                <w:sz w:val="16"/>
                <w:szCs w:val="16"/>
              </w:rPr>
            </w:pPr>
          </w:p>
        </w:tc>
        <w:tc>
          <w:tcPr>
            <w:tcW w:w="720" w:type="dxa"/>
          </w:tcPr>
          <w:p w14:paraId="7DB1EA5A" w14:textId="77777777" w:rsidR="002978BC" w:rsidRPr="002D2330" w:rsidRDefault="002978BC" w:rsidP="002978BC">
            <w:pPr>
              <w:spacing w:after="0" w:line="240" w:lineRule="auto"/>
              <w:jc w:val="center"/>
              <w:rPr>
                <w:b/>
                <w:sz w:val="16"/>
                <w:szCs w:val="16"/>
              </w:rPr>
            </w:pPr>
          </w:p>
          <w:p w14:paraId="2D787C20" w14:textId="77777777" w:rsidR="002978BC" w:rsidRPr="002D2330" w:rsidRDefault="002978BC" w:rsidP="002978BC">
            <w:pPr>
              <w:spacing w:after="0" w:line="240" w:lineRule="auto"/>
              <w:jc w:val="center"/>
              <w:rPr>
                <w:b/>
                <w:sz w:val="16"/>
                <w:szCs w:val="16"/>
              </w:rPr>
            </w:pPr>
            <w:r w:rsidRPr="002D2330">
              <w:rPr>
                <w:b/>
                <w:sz w:val="16"/>
                <w:szCs w:val="16"/>
              </w:rPr>
              <w:t xml:space="preserve">Start </w:t>
            </w:r>
          </w:p>
          <w:p w14:paraId="023EB42A" w14:textId="77777777" w:rsidR="002978BC" w:rsidRPr="002D2330" w:rsidRDefault="002978BC" w:rsidP="002978BC">
            <w:pPr>
              <w:spacing w:after="0" w:line="240" w:lineRule="auto"/>
              <w:jc w:val="center"/>
              <w:rPr>
                <w:b/>
                <w:sz w:val="16"/>
                <w:szCs w:val="16"/>
              </w:rPr>
            </w:pPr>
            <w:r w:rsidRPr="002D2330">
              <w:rPr>
                <w:b/>
                <w:sz w:val="16"/>
                <w:szCs w:val="16"/>
              </w:rPr>
              <w:t>Time</w:t>
            </w:r>
          </w:p>
        </w:tc>
        <w:tc>
          <w:tcPr>
            <w:tcW w:w="720" w:type="dxa"/>
          </w:tcPr>
          <w:p w14:paraId="3A926F3F" w14:textId="77777777" w:rsidR="002978BC" w:rsidRPr="002D2330" w:rsidRDefault="002978BC" w:rsidP="002978BC">
            <w:pPr>
              <w:spacing w:after="0" w:line="240" w:lineRule="auto"/>
              <w:jc w:val="center"/>
              <w:rPr>
                <w:b/>
                <w:sz w:val="16"/>
                <w:szCs w:val="16"/>
              </w:rPr>
            </w:pPr>
          </w:p>
          <w:p w14:paraId="1EC2A260" w14:textId="77777777" w:rsidR="002978BC" w:rsidRPr="002D2330" w:rsidRDefault="002978BC" w:rsidP="002978BC">
            <w:pPr>
              <w:spacing w:after="0" w:line="240" w:lineRule="auto"/>
              <w:jc w:val="center"/>
              <w:rPr>
                <w:b/>
                <w:sz w:val="16"/>
                <w:szCs w:val="16"/>
              </w:rPr>
            </w:pPr>
            <w:r w:rsidRPr="002D2330">
              <w:rPr>
                <w:b/>
                <w:sz w:val="16"/>
                <w:szCs w:val="16"/>
              </w:rPr>
              <w:t xml:space="preserve">Finish </w:t>
            </w:r>
          </w:p>
          <w:p w14:paraId="2BDC093A" w14:textId="77777777" w:rsidR="002978BC" w:rsidRPr="002D2330" w:rsidRDefault="002978BC" w:rsidP="002978BC">
            <w:pPr>
              <w:spacing w:after="0" w:line="240" w:lineRule="auto"/>
              <w:jc w:val="center"/>
              <w:rPr>
                <w:b/>
                <w:sz w:val="16"/>
                <w:szCs w:val="16"/>
              </w:rPr>
            </w:pPr>
            <w:r w:rsidRPr="002D2330">
              <w:rPr>
                <w:b/>
                <w:sz w:val="16"/>
                <w:szCs w:val="16"/>
              </w:rPr>
              <w:t>Time</w:t>
            </w:r>
          </w:p>
        </w:tc>
        <w:tc>
          <w:tcPr>
            <w:tcW w:w="720" w:type="dxa"/>
          </w:tcPr>
          <w:p w14:paraId="335AD36F" w14:textId="77777777" w:rsidR="002978BC" w:rsidRPr="002D2330" w:rsidRDefault="002978BC" w:rsidP="002978BC">
            <w:pPr>
              <w:spacing w:after="0" w:line="240" w:lineRule="auto"/>
              <w:jc w:val="center"/>
              <w:rPr>
                <w:b/>
                <w:sz w:val="16"/>
                <w:szCs w:val="16"/>
              </w:rPr>
            </w:pPr>
          </w:p>
          <w:p w14:paraId="3E6E093D" w14:textId="77777777" w:rsidR="002978BC" w:rsidRPr="002D2330" w:rsidRDefault="002978BC" w:rsidP="002978BC">
            <w:pPr>
              <w:spacing w:after="0" w:line="240" w:lineRule="auto"/>
              <w:jc w:val="center"/>
              <w:rPr>
                <w:b/>
                <w:sz w:val="16"/>
                <w:szCs w:val="16"/>
              </w:rPr>
            </w:pPr>
            <w:r w:rsidRPr="002D2330">
              <w:rPr>
                <w:b/>
                <w:sz w:val="16"/>
                <w:szCs w:val="16"/>
              </w:rPr>
              <w:t xml:space="preserve">Less </w:t>
            </w:r>
          </w:p>
          <w:p w14:paraId="1E6540AE" w14:textId="77777777" w:rsidR="002978BC" w:rsidRPr="002D2330" w:rsidRDefault="002978BC" w:rsidP="002978BC">
            <w:pPr>
              <w:spacing w:after="0" w:line="240" w:lineRule="auto"/>
              <w:jc w:val="center"/>
              <w:rPr>
                <w:b/>
                <w:sz w:val="16"/>
                <w:szCs w:val="16"/>
              </w:rPr>
            </w:pPr>
            <w:r w:rsidRPr="002D2330">
              <w:rPr>
                <w:b/>
                <w:sz w:val="16"/>
                <w:szCs w:val="16"/>
              </w:rPr>
              <w:t>Lunch</w:t>
            </w:r>
          </w:p>
        </w:tc>
        <w:tc>
          <w:tcPr>
            <w:tcW w:w="810" w:type="dxa"/>
          </w:tcPr>
          <w:p w14:paraId="2D6F0CAF" w14:textId="77777777" w:rsidR="002978BC" w:rsidRPr="002D2330" w:rsidRDefault="002978BC" w:rsidP="002978BC">
            <w:pPr>
              <w:spacing w:after="0" w:line="240" w:lineRule="auto"/>
              <w:jc w:val="center"/>
              <w:rPr>
                <w:b/>
                <w:sz w:val="16"/>
                <w:szCs w:val="16"/>
              </w:rPr>
            </w:pPr>
          </w:p>
          <w:p w14:paraId="18465544" w14:textId="77777777" w:rsidR="002978BC" w:rsidRPr="002D2330" w:rsidRDefault="002978BC" w:rsidP="002978BC">
            <w:pPr>
              <w:spacing w:after="0" w:line="240" w:lineRule="auto"/>
              <w:jc w:val="center"/>
              <w:rPr>
                <w:b/>
                <w:sz w:val="16"/>
                <w:szCs w:val="16"/>
              </w:rPr>
            </w:pPr>
            <w:r w:rsidRPr="002D2330">
              <w:rPr>
                <w:b/>
                <w:sz w:val="16"/>
                <w:szCs w:val="16"/>
              </w:rPr>
              <w:t xml:space="preserve">Regular </w:t>
            </w:r>
          </w:p>
          <w:p w14:paraId="5D41D450" w14:textId="77777777" w:rsidR="002978BC" w:rsidRPr="002D2330" w:rsidRDefault="002978BC" w:rsidP="002978BC">
            <w:pPr>
              <w:spacing w:after="0" w:line="240" w:lineRule="auto"/>
              <w:jc w:val="center"/>
              <w:rPr>
                <w:b/>
                <w:sz w:val="16"/>
                <w:szCs w:val="16"/>
              </w:rPr>
            </w:pPr>
            <w:r w:rsidRPr="002D2330">
              <w:rPr>
                <w:b/>
                <w:sz w:val="16"/>
                <w:szCs w:val="16"/>
              </w:rPr>
              <w:t>Hours</w:t>
            </w:r>
          </w:p>
          <w:p w14:paraId="417AED42" w14:textId="77777777" w:rsidR="002978BC" w:rsidRPr="002D2330" w:rsidRDefault="002978BC" w:rsidP="002978BC">
            <w:pPr>
              <w:spacing w:after="0" w:line="240" w:lineRule="auto"/>
              <w:jc w:val="center"/>
              <w:rPr>
                <w:b/>
                <w:sz w:val="16"/>
                <w:szCs w:val="16"/>
              </w:rPr>
            </w:pPr>
          </w:p>
        </w:tc>
        <w:tc>
          <w:tcPr>
            <w:tcW w:w="720" w:type="dxa"/>
          </w:tcPr>
          <w:p w14:paraId="23ECE1E8" w14:textId="77777777" w:rsidR="002978BC" w:rsidRPr="002D2330" w:rsidRDefault="002978BC" w:rsidP="002978BC">
            <w:pPr>
              <w:spacing w:after="0" w:line="240" w:lineRule="auto"/>
              <w:jc w:val="center"/>
              <w:rPr>
                <w:b/>
                <w:sz w:val="16"/>
                <w:szCs w:val="16"/>
              </w:rPr>
            </w:pPr>
          </w:p>
          <w:p w14:paraId="51A34E75" w14:textId="77777777" w:rsidR="002978BC" w:rsidRPr="002D2330" w:rsidRDefault="002978BC" w:rsidP="002978BC">
            <w:pPr>
              <w:spacing w:after="0" w:line="240" w:lineRule="auto"/>
              <w:jc w:val="center"/>
              <w:rPr>
                <w:b/>
                <w:sz w:val="16"/>
                <w:szCs w:val="16"/>
              </w:rPr>
            </w:pPr>
            <w:r w:rsidRPr="002D2330">
              <w:rPr>
                <w:b/>
                <w:sz w:val="16"/>
                <w:szCs w:val="16"/>
              </w:rPr>
              <w:t>Over Time</w:t>
            </w:r>
          </w:p>
        </w:tc>
      </w:tr>
      <w:tr w:rsidR="002978BC" w:rsidRPr="002D2330" w14:paraId="0BA0845E" w14:textId="77777777" w:rsidTr="002978BC">
        <w:trPr>
          <w:trHeight w:hRule="exact" w:val="576"/>
        </w:trPr>
        <w:tc>
          <w:tcPr>
            <w:tcW w:w="1008" w:type="dxa"/>
          </w:tcPr>
          <w:p w14:paraId="540213B1" w14:textId="77777777" w:rsidR="002978BC" w:rsidRPr="002D2330" w:rsidRDefault="002978BC" w:rsidP="002978BC">
            <w:pPr>
              <w:spacing w:after="0" w:line="240" w:lineRule="auto"/>
              <w:jc w:val="center"/>
              <w:rPr>
                <w:b/>
                <w:sz w:val="16"/>
                <w:szCs w:val="16"/>
              </w:rPr>
            </w:pPr>
          </w:p>
          <w:p w14:paraId="6EBA48F0" w14:textId="77777777" w:rsidR="002978BC" w:rsidRPr="002D2330" w:rsidRDefault="002978BC" w:rsidP="002978BC">
            <w:pPr>
              <w:spacing w:after="0" w:line="240" w:lineRule="auto"/>
              <w:jc w:val="center"/>
              <w:rPr>
                <w:b/>
                <w:sz w:val="16"/>
                <w:szCs w:val="16"/>
              </w:rPr>
            </w:pPr>
            <w:r w:rsidRPr="002D2330">
              <w:rPr>
                <w:b/>
                <w:sz w:val="16"/>
                <w:szCs w:val="16"/>
              </w:rPr>
              <w:t>Sunday</w:t>
            </w:r>
          </w:p>
          <w:p w14:paraId="7B8D0A1B" w14:textId="77777777" w:rsidR="002978BC" w:rsidRPr="002D2330" w:rsidRDefault="002978BC" w:rsidP="002978BC">
            <w:pPr>
              <w:spacing w:after="0" w:line="240" w:lineRule="auto"/>
              <w:jc w:val="center"/>
              <w:rPr>
                <w:b/>
                <w:sz w:val="16"/>
                <w:szCs w:val="16"/>
              </w:rPr>
            </w:pPr>
          </w:p>
          <w:p w14:paraId="6CC9B5CD" w14:textId="77777777" w:rsidR="002978BC" w:rsidRPr="002D2330" w:rsidRDefault="002978BC" w:rsidP="002978BC">
            <w:pPr>
              <w:spacing w:after="0" w:line="240" w:lineRule="auto"/>
              <w:jc w:val="center"/>
              <w:rPr>
                <w:b/>
                <w:sz w:val="16"/>
                <w:szCs w:val="16"/>
              </w:rPr>
            </w:pPr>
          </w:p>
          <w:p w14:paraId="11506D64" w14:textId="77777777" w:rsidR="002978BC" w:rsidRPr="002D2330" w:rsidRDefault="002978BC" w:rsidP="002978BC">
            <w:pPr>
              <w:spacing w:after="0" w:line="240" w:lineRule="auto"/>
              <w:jc w:val="center"/>
              <w:rPr>
                <w:b/>
                <w:sz w:val="16"/>
                <w:szCs w:val="16"/>
              </w:rPr>
            </w:pPr>
          </w:p>
        </w:tc>
        <w:tc>
          <w:tcPr>
            <w:tcW w:w="1170" w:type="dxa"/>
          </w:tcPr>
          <w:p w14:paraId="558148CE" w14:textId="77777777" w:rsidR="002978BC" w:rsidRPr="002D2330" w:rsidRDefault="002978BC" w:rsidP="002978BC">
            <w:pPr>
              <w:spacing w:after="0" w:line="240" w:lineRule="auto"/>
            </w:pPr>
          </w:p>
        </w:tc>
        <w:tc>
          <w:tcPr>
            <w:tcW w:w="720" w:type="dxa"/>
          </w:tcPr>
          <w:p w14:paraId="5BD2D882" w14:textId="77777777" w:rsidR="002978BC" w:rsidRPr="002D2330" w:rsidRDefault="002978BC" w:rsidP="002978BC">
            <w:pPr>
              <w:spacing w:after="0" w:line="240" w:lineRule="auto"/>
            </w:pPr>
          </w:p>
        </w:tc>
        <w:tc>
          <w:tcPr>
            <w:tcW w:w="720" w:type="dxa"/>
          </w:tcPr>
          <w:p w14:paraId="42C8CC9E" w14:textId="77777777" w:rsidR="002978BC" w:rsidRPr="002D2330" w:rsidRDefault="002978BC" w:rsidP="002978BC">
            <w:pPr>
              <w:spacing w:after="0" w:line="240" w:lineRule="auto"/>
            </w:pPr>
          </w:p>
        </w:tc>
        <w:tc>
          <w:tcPr>
            <w:tcW w:w="720" w:type="dxa"/>
          </w:tcPr>
          <w:p w14:paraId="2C5E97A0" w14:textId="77777777" w:rsidR="002978BC" w:rsidRPr="002D2330" w:rsidRDefault="002978BC" w:rsidP="002978BC">
            <w:pPr>
              <w:spacing w:after="0" w:line="240" w:lineRule="auto"/>
            </w:pPr>
          </w:p>
        </w:tc>
        <w:tc>
          <w:tcPr>
            <w:tcW w:w="810" w:type="dxa"/>
          </w:tcPr>
          <w:p w14:paraId="43EBA0E1" w14:textId="77777777" w:rsidR="002978BC" w:rsidRPr="002D2330" w:rsidRDefault="002978BC" w:rsidP="002978BC">
            <w:pPr>
              <w:spacing w:after="0" w:line="240" w:lineRule="auto"/>
            </w:pPr>
          </w:p>
        </w:tc>
        <w:tc>
          <w:tcPr>
            <w:tcW w:w="720" w:type="dxa"/>
          </w:tcPr>
          <w:p w14:paraId="4187A3B7" w14:textId="77777777" w:rsidR="002978BC" w:rsidRPr="002D2330" w:rsidRDefault="002978BC" w:rsidP="002978BC">
            <w:pPr>
              <w:spacing w:after="0" w:line="240" w:lineRule="auto"/>
            </w:pPr>
          </w:p>
        </w:tc>
      </w:tr>
      <w:tr w:rsidR="002978BC" w:rsidRPr="002D2330" w14:paraId="27E8ADD2" w14:textId="77777777" w:rsidTr="002978BC">
        <w:trPr>
          <w:trHeight w:hRule="exact" w:val="576"/>
        </w:trPr>
        <w:tc>
          <w:tcPr>
            <w:tcW w:w="1008" w:type="dxa"/>
          </w:tcPr>
          <w:p w14:paraId="2802B84E" w14:textId="77777777" w:rsidR="002978BC" w:rsidRPr="002D2330" w:rsidRDefault="002978BC" w:rsidP="002978BC">
            <w:pPr>
              <w:spacing w:after="0" w:line="240" w:lineRule="auto"/>
              <w:jc w:val="center"/>
              <w:rPr>
                <w:b/>
                <w:sz w:val="16"/>
                <w:szCs w:val="16"/>
              </w:rPr>
            </w:pPr>
          </w:p>
          <w:p w14:paraId="0B655DFC" w14:textId="77777777" w:rsidR="002978BC" w:rsidRPr="002D2330" w:rsidRDefault="002978BC" w:rsidP="002978BC">
            <w:pPr>
              <w:spacing w:after="0" w:line="240" w:lineRule="auto"/>
              <w:jc w:val="center"/>
              <w:rPr>
                <w:b/>
                <w:sz w:val="16"/>
                <w:szCs w:val="16"/>
              </w:rPr>
            </w:pPr>
            <w:r w:rsidRPr="002D2330">
              <w:rPr>
                <w:b/>
                <w:sz w:val="16"/>
                <w:szCs w:val="16"/>
              </w:rPr>
              <w:t>Monday</w:t>
            </w:r>
          </w:p>
          <w:p w14:paraId="4AD33143" w14:textId="77777777" w:rsidR="002978BC" w:rsidRPr="002D2330" w:rsidRDefault="002978BC" w:rsidP="002978BC">
            <w:pPr>
              <w:spacing w:after="0" w:line="240" w:lineRule="auto"/>
              <w:jc w:val="center"/>
              <w:rPr>
                <w:b/>
                <w:sz w:val="16"/>
                <w:szCs w:val="16"/>
              </w:rPr>
            </w:pPr>
          </w:p>
          <w:p w14:paraId="2315B155" w14:textId="77777777" w:rsidR="002978BC" w:rsidRPr="002D2330" w:rsidRDefault="002978BC" w:rsidP="002978BC">
            <w:pPr>
              <w:spacing w:after="0" w:line="240" w:lineRule="auto"/>
              <w:jc w:val="center"/>
              <w:rPr>
                <w:b/>
                <w:sz w:val="16"/>
                <w:szCs w:val="16"/>
              </w:rPr>
            </w:pPr>
          </w:p>
          <w:p w14:paraId="1240C321" w14:textId="77777777" w:rsidR="002978BC" w:rsidRPr="002D2330" w:rsidRDefault="002978BC" w:rsidP="002978BC">
            <w:pPr>
              <w:spacing w:after="0" w:line="240" w:lineRule="auto"/>
              <w:jc w:val="center"/>
              <w:rPr>
                <w:b/>
                <w:sz w:val="16"/>
                <w:szCs w:val="16"/>
              </w:rPr>
            </w:pPr>
          </w:p>
        </w:tc>
        <w:tc>
          <w:tcPr>
            <w:tcW w:w="1170" w:type="dxa"/>
          </w:tcPr>
          <w:p w14:paraId="598A73C5" w14:textId="77777777" w:rsidR="002978BC" w:rsidRPr="002D2330" w:rsidRDefault="002978BC" w:rsidP="002978BC">
            <w:pPr>
              <w:spacing w:after="0" w:line="240" w:lineRule="auto"/>
            </w:pPr>
          </w:p>
        </w:tc>
        <w:tc>
          <w:tcPr>
            <w:tcW w:w="720" w:type="dxa"/>
          </w:tcPr>
          <w:p w14:paraId="2F8841E8" w14:textId="77777777" w:rsidR="002978BC" w:rsidRPr="002D2330" w:rsidRDefault="002978BC" w:rsidP="002978BC">
            <w:pPr>
              <w:spacing w:after="0" w:line="240" w:lineRule="auto"/>
            </w:pPr>
          </w:p>
        </w:tc>
        <w:tc>
          <w:tcPr>
            <w:tcW w:w="720" w:type="dxa"/>
          </w:tcPr>
          <w:p w14:paraId="195525FE" w14:textId="77777777" w:rsidR="002978BC" w:rsidRPr="002D2330" w:rsidRDefault="002978BC" w:rsidP="002978BC">
            <w:pPr>
              <w:spacing w:after="0" w:line="240" w:lineRule="auto"/>
            </w:pPr>
          </w:p>
        </w:tc>
        <w:tc>
          <w:tcPr>
            <w:tcW w:w="720" w:type="dxa"/>
          </w:tcPr>
          <w:p w14:paraId="729F4A67" w14:textId="77777777" w:rsidR="002978BC" w:rsidRPr="002D2330" w:rsidRDefault="002978BC" w:rsidP="002978BC">
            <w:pPr>
              <w:spacing w:after="0" w:line="240" w:lineRule="auto"/>
            </w:pPr>
          </w:p>
        </w:tc>
        <w:tc>
          <w:tcPr>
            <w:tcW w:w="810" w:type="dxa"/>
          </w:tcPr>
          <w:p w14:paraId="63F6360B" w14:textId="77777777" w:rsidR="002978BC" w:rsidRPr="002D2330" w:rsidRDefault="002978BC" w:rsidP="002978BC">
            <w:pPr>
              <w:spacing w:after="0" w:line="240" w:lineRule="auto"/>
            </w:pPr>
          </w:p>
        </w:tc>
        <w:tc>
          <w:tcPr>
            <w:tcW w:w="720" w:type="dxa"/>
          </w:tcPr>
          <w:p w14:paraId="77844219" w14:textId="77777777" w:rsidR="002978BC" w:rsidRPr="002D2330" w:rsidRDefault="002978BC" w:rsidP="002978BC">
            <w:pPr>
              <w:spacing w:after="0" w:line="240" w:lineRule="auto"/>
            </w:pPr>
          </w:p>
        </w:tc>
      </w:tr>
      <w:tr w:rsidR="002978BC" w:rsidRPr="002D2330" w14:paraId="25908FF6" w14:textId="77777777" w:rsidTr="002978BC">
        <w:trPr>
          <w:trHeight w:hRule="exact" w:val="576"/>
        </w:trPr>
        <w:tc>
          <w:tcPr>
            <w:tcW w:w="1008" w:type="dxa"/>
          </w:tcPr>
          <w:p w14:paraId="24612B21" w14:textId="77777777" w:rsidR="002978BC" w:rsidRPr="002D2330" w:rsidRDefault="002978BC" w:rsidP="002978BC">
            <w:pPr>
              <w:spacing w:after="0" w:line="240" w:lineRule="auto"/>
              <w:jc w:val="center"/>
              <w:rPr>
                <w:b/>
                <w:sz w:val="16"/>
                <w:szCs w:val="16"/>
              </w:rPr>
            </w:pPr>
          </w:p>
          <w:p w14:paraId="3EC062A9" w14:textId="77777777" w:rsidR="002978BC" w:rsidRPr="002D2330" w:rsidRDefault="002978BC" w:rsidP="002978BC">
            <w:pPr>
              <w:spacing w:after="0" w:line="240" w:lineRule="auto"/>
              <w:jc w:val="center"/>
              <w:rPr>
                <w:b/>
                <w:sz w:val="16"/>
                <w:szCs w:val="16"/>
              </w:rPr>
            </w:pPr>
            <w:r w:rsidRPr="002D2330">
              <w:rPr>
                <w:b/>
                <w:sz w:val="16"/>
                <w:szCs w:val="16"/>
              </w:rPr>
              <w:t>Tuesday</w:t>
            </w:r>
          </w:p>
        </w:tc>
        <w:tc>
          <w:tcPr>
            <w:tcW w:w="1170" w:type="dxa"/>
          </w:tcPr>
          <w:p w14:paraId="7595C6C8" w14:textId="77777777" w:rsidR="002978BC" w:rsidRPr="002D2330" w:rsidRDefault="002978BC" w:rsidP="002978BC">
            <w:pPr>
              <w:spacing w:after="0" w:line="240" w:lineRule="auto"/>
            </w:pPr>
          </w:p>
        </w:tc>
        <w:tc>
          <w:tcPr>
            <w:tcW w:w="720" w:type="dxa"/>
          </w:tcPr>
          <w:p w14:paraId="0DF7DB40" w14:textId="77777777" w:rsidR="002978BC" w:rsidRPr="002D2330" w:rsidRDefault="002978BC" w:rsidP="002978BC">
            <w:pPr>
              <w:spacing w:after="0" w:line="240" w:lineRule="auto"/>
            </w:pPr>
          </w:p>
        </w:tc>
        <w:tc>
          <w:tcPr>
            <w:tcW w:w="720" w:type="dxa"/>
          </w:tcPr>
          <w:p w14:paraId="78A2CBA3" w14:textId="77777777" w:rsidR="002978BC" w:rsidRPr="002D2330" w:rsidRDefault="002978BC" w:rsidP="002978BC">
            <w:pPr>
              <w:spacing w:after="0" w:line="240" w:lineRule="auto"/>
            </w:pPr>
          </w:p>
        </w:tc>
        <w:tc>
          <w:tcPr>
            <w:tcW w:w="720" w:type="dxa"/>
          </w:tcPr>
          <w:p w14:paraId="186B1E8F" w14:textId="77777777" w:rsidR="002978BC" w:rsidRPr="002D2330" w:rsidRDefault="002978BC" w:rsidP="002978BC">
            <w:pPr>
              <w:spacing w:after="0" w:line="240" w:lineRule="auto"/>
            </w:pPr>
          </w:p>
        </w:tc>
        <w:tc>
          <w:tcPr>
            <w:tcW w:w="810" w:type="dxa"/>
          </w:tcPr>
          <w:p w14:paraId="60800E9E" w14:textId="77777777" w:rsidR="002978BC" w:rsidRPr="002D2330" w:rsidRDefault="002978BC" w:rsidP="002978BC">
            <w:pPr>
              <w:spacing w:after="0" w:line="240" w:lineRule="auto"/>
            </w:pPr>
          </w:p>
        </w:tc>
        <w:tc>
          <w:tcPr>
            <w:tcW w:w="720" w:type="dxa"/>
          </w:tcPr>
          <w:p w14:paraId="2BBDA5DB" w14:textId="77777777" w:rsidR="002978BC" w:rsidRPr="002D2330" w:rsidRDefault="002978BC" w:rsidP="002978BC">
            <w:pPr>
              <w:spacing w:after="0" w:line="240" w:lineRule="auto"/>
            </w:pPr>
          </w:p>
        </w:tc>
      </w:tr>
      <w:tr w:rsidR="002978BC" w:rsidRPr="002D2330" w14:paraId="5CF2ABA3" w14:textId="77777777" w:rsidTr="002978BC">
        <w:trPr>
          <w:trHeight w:hRule="exact" w:val="576"/>
        </w:trPr>
        <w:tc>
          <w:tcPr>
            <w:tcW w:w="1008" w:type="dxa"/>
          </w:tcPr>
          <w:p w14:paraId="35EF9C32" w14:textId="77777777" w:rsidR="002978BC" w:rsidRPr="002D2330" w:rsidRDefault="002978BC" w:rsidP="002978BC">
            <w:pPr>
              <w:spacing w:after="0" w:line="240" w:lineRule="auto"/>
              <w:jc w:val="center"/>
              <w:rPr>
                <w:b/>
                <w:sz w:val="16"/>
                <w:szCs w:val="16"/>
              </w:rPr>
            </w:pPr>
          </w:p>
          <w:p w14:paraId="4447FD1C" w14:textId="77777777" w:rsidR="002978BC" w:rsidRPr="002D2330" w:rsidRDefault="002978BC" w:rsidP="002978BC">
            <w:pPr>
              <w:spacing w:after="0" w:line="240" w:lineRule="auto"/>
              <w:jc w:val="center"/>
              <w:rPr>
                <w:b/>
                <w:sz w:val="16"/>
                <w:szCs w:val="16"/>
              </w:rPr>
            </w:pPr>
            <w:r w:rsidRPr="002D2330">
              <w:rPr>
                <w:b/>
                <w:sz w:val="16"/>
                <w:szCs w:val="16"/>
              </w:rPr>
              <w:t>Wednesday</w:t>
            </w:r>
          </w:p>
        </w:tc>
        <w:tc>
          <w:tcPr>
            <w:tcW w:w="1170" w:type="dxa"/>
          </w:tcPr>
          <w:p w14:paraId="18C5F7F0" w14:textId="77777777" w:rsidR="002978BC" w:rsidRPr="002D2330" w:rsidRDefault="002978BC" w:rsidP="002978BC">
            <w:pPr>
              <w:spacing w:after="0" w:line="240" w:lineRule="auto"/>
            </w:pPr>
          </w:p>
        </w:tc>
        <w:tc>
          <w:tcPr>
            <w:tcW w:w="720" w:type="dxa"/>
          </w:tcPr>
          <w:p w14:paraId="7DC560B7" w14:textId="77777777" w:rsidR="002978BC" w:rsidRPr="002D2330" w:rsidRDefault="002978BC" w:rsidP="002978BC">
            <w:pPr>
              <w:spacing w:after="0" w:line="240" w:lineRule="auto"/>
            </w:pPr>
          </w:p>
        </w:tc>
        <w:tc>
          <w:tcPr>
            <w:tcW w:w="720" w:type="dxa"/>
          </w:tcPr>
          <w:p w14:paraId="181C44F8" w14:textId="77777777" w:rsidR="002978BC" w:rsidRPr="002D2330" w:rsidRDefault="002978BC" w:rsidP="002978BC">
            <w:pPr>
              <w:spacing w:after="0" w:line="240" w:lineRule="auto"/>
            </w:pPr>
          </w:p>
        </w:tc>
        <w:tc>
          <w:tcPr>
            <w:tcW w:w="720" w:type="dxa"/>
          </w:tcPr>
          <w:p w14:paraId="0F8E9492" w14:textId="77777777" w:rsidR="002978BC" w:rsidRPr="002D2330" w:rsidRDefault="002978BC" w:rsidP="002978BC">
            <w:pPr>
              <w:spacing w:after="0" w:line="240" w:lineRule="auto"/>
            </w:pPr>
          </w:p>
        </w:tc>
        <w:tc>
          <w:tcPr>
            <w:tcW w:w="810" w:type="dxa"/>
          </w:tcPr>
          <w:p w14:paraId="6BE65A89" w14:textId="77777777" w:rsidR="002978BC" w:rsidRPr="002D2330" w:rsidRDefault="002978BC" w:rsidP="002978BC">
            <w:pPr>
              <w:spacing w:after="0" w:line="240" w:lineRule="auto"/>
            </w:pPr>
          </w:p>
        </w:tc>
        <w:tc>
          <w:tcPr>
            <w:tcW w:w="720" w:type="dxa"/>
          </w:tcPr>
          <w:p w14:paraId="7F2C2E21" w14:textId="77777777" w:rsidR="002978BC" w:rsidRPr="002D2330" w:rsidRDefault="002978BC" w:rsidP="002978BC">
            <w:pPr>
              <w:spacing w:after="0" w:line="240" w:lineRule="auto"/>
            </w:pPr>
          </w:p>
        </w:tc>
      </w:tr>
      <w:tr w:rsidR="002978BC" w:rsidRPr="002D2330" w14:paraId="762E3044" w14:textId="77777777" w:rsidTr="002978BC">
        <w:trPr>
          <w:trHeight w:hRule="exact" w:val="576"/>
        </w:trPr>
        <w:tc>
          <w:tcPr>
            <w:tcW w:w="1008" w:type="dxa"/>
          </w:tcPr>
          <w:p w14:paraId="64AF6B99" w14:textId="77777777" w:rsidR="002978BC" w:rsidRPr="002D2330" w:rsidRDefault="002978BC" w:rsidP="002978BC">
            <w:pPr>
              <w:spacing w:after="0" w:line="240" w:lineRule="auto"/>
              <w:jc w:val="center"/>
              <w:rPr>
                <w:b/>
                <w:sz w:val="16"/>
                <w:szCs w:val="16"/>
              </w:rPr>
            </w:pPr>
          </w:p>
          <w:p w14:paraId="38BFAF30" w14:textId="77777777" w:rsidR="002978BC" w:rsidRPr="002D2330" w:rsidRDefault="002978BC" w:rsidP="002978BC">
            <w:pPr>
              <w:spacing w:after="0" w:line="240" w:lineRule="auto"/>
              <w:jc w:val="center"/>
              <w:rPr>
                <w:b/>
                <w:sz w:val="16"/>
                <w:szCs w:val="16"/>
              </w:rPr>
            </w:pPr>
            <w:r w:rsidRPr="002D2330">
              <w:rPr>
                <w:b/>
                <w:sz w:val="16"/>
                <w:szCs w:val="16"/>
              </w:rPr>
              <w:t>Thursday</w:t>
            </w:r>
          </w:p>
        </w:tc>
        <w:tc>
          <w:tcPr>
            <w:tcW w:w="1170" w:type="dxa"/>
          </w:tcPr>
          <w:p w14:paraId="2CB09FC7" w14:textId="77777777" w:rsidR="002978BC" w:rsidRPr="002D2330" w:rsidRDefault="002978BC" w:rsidP="002978BC">
            <w:pPr>
              <w:spacing w:after="0" w:line="240" w:lineRule="auto"/>
            </w:pPr>
          </w:p>
        </w:tc>
        <w:tc>
          <w:tcPr>
            <w:tcW w:w="720" w:type="dxa"/>
          </w:tcPr>
          <w:p w14:paraId="0EEE58E2" w14:textId="77777777" w:rsidR="002978BC" w:rsidRPr="002D2330" w:rsidRDefault="002978BC" w:rsidP="002978BC">
            <w:pPr>
              <w:spacing w:after="0" w:line="240" w:lineRule="auto"/>
            </w:pPr>
          </w:p>
        </w:tc>
        <w:tc>
          <w:tcPr>
            <w:tcW w:w="720" w:type="dxa"/>
          </w:tcPr>
          <w:p w14:paraId="68D4836E" w14:textId="77777777" w:rsidR="002978BC" w:rsidRPr="002D2330" w:rsidRDefault="002978BC" w:rsidP="002978BC">
            <w:pPr>
              <w:spacing w:after="0" w:line="240" w:lineRule="auto"/>
            </w:pPr>
          </w:p>
        </w:tc>
        <w:tc>
          <w:tcPr>
            <w:tcW w:w="720" w:type="dxa"/>
          </w:tcPr>
          <w:p w14:paraId="3BC30F0B" w14:textId="77777777" w:rsidR="002978BC" w:rsidRPr="002D2330" w:rsidRDefault="002978BC" w:rsidP="002978BC">
            <w:pPr>
              <w:spacing w:after="0" w:line="240" w:lineRule="auto"/>
            </w:pPr>
          </w:p>
        </w:tc>
        <w:tc>
          <w:tcPr>
            <w:tcW w:w="810" w:type="dxa"/>
          </w:tcPr>
          <w:p w14:paraId="4524EB0B" w14:textId="77777777" w:rsidR="002978BC" w:rsidRPr="002D2330" w:rsidRDefault="002978BC" w:rsidP="002978BC">
            <w:pPr>
              <w:spacing w:after="0" w:line="240" w:lineRule="auto"/>
            </w:pPr>
          </w:p>
        </w:tc>
        <w:tc>
          <w:tcPr>
            <w:tcW w:w="720" w:type="dxa"/>
          </w:tcPr>
          <w:p w14:paraId="3459DADD" w14:textId="77777777" w:rsidR="002978BC" w:rsidRPr="002D2330" w:rsidRDefault="002978BC" w:rsidP="002978BC">
            <w:pPr>
              <w:spacing w:after="0" w:line="240" w:lineRule="auto"/>
            </w:pPr>
          </w:p>
        </w:tc>
      </w:tr>
      <w:tr w:rsidR="002978BC" w:rsidRPr="002D2330" w14:paraId="56143CCD" w14:textId="77777777" w:rsidTr="002978BC">
        <w:trPr>
          <w:trHeight w:hRule="exact" w:val="576"/>
        </w:trPr>
        <w:tc>
          <w:tcPr>
            <w:tcW w:w="1008" w:type="dxa"/>
          </w:tcPr>
          <w:p w14:paraId="64FE94B1" w14:textId="77777777" w:rsidR="002978BC" w:rsidRPr="002D2330" w:rsidRDefault="002978BC" w:rsidP="002978BC">
            <w:pPr>
              <w:spacing w:after="0" w:line="240" w:lineRule="auto"/>
              <w:jc w:val="center"/>
              <w:rPr>
                <w:b/>
                <w:sz w:val="16"/>
                <w:szCs w:val="16"/>
              </w:rPr>
            </w:pPr>
          </w:p>
          <w:p w14:paraId="159B2B09" w14:textId="77777777" w:rsidR="002978BC" w:rsidRPr="002D2330" w:rsidRDefault="002978BC" w:rsidP="002978BC">
            <w:pPr>
              <w:spacing w:after="0" w:line="240" w:lineRule="auto"/>
              <w:jc w:val="center"/>
              <w:rPr>
                <w:b/>
                <w:sz w:val="16"/>
                <w:szCs w:val="16"/>
              </w:rPr>
            </w:pPr>
            <w:r w:rsidRPr="002D2330">
              <w:rPr>
                <w:b/>
                <w:sz w:val="16"/>
                <w:szCs w:val="16"/>
              </w:rPr>
              <w:t>Friday</w:t>
            </w:r>
          </w:p>
        </w:tc>
        <w:tc>
          <w:tcPr>
            <w:tcW w:w="1170" w:type="dxa"/>
          </w:tcPr>
          <w:p w14:paraId="7CCEBED9" w14:textId="77777777" w:rsidR="002978BC" w:rsidRPr="002D2330" w:rsidRDefault="002978BC" w:rsidP="002978BC">
            <w:pPr>
              <w:spacing w:after="0" w:line="240" w:lineRule="auto"/>
            </w:pPr>
          </w:p>
        </w:tc>
        <w:tc>
          <w:tcPr>
            <w:tcW w:w="720" w:type="dxa"/>
          </w:tcPr>
          <w:p w14:paraId="227C8F15" w14:textId="77777777" w:rsidR="002978BC" w:rsidRPr="002D2330" w:rsidRDefault="002978BC" w:rsidP="002978BC">
            <w:pPr>
              <w:spacing w:after="0" w:line="240" w:lineRule="auto"/>
            </w:pPr>
          </w:p>
        </w:tc>
        <w:tc>
          <w:tcPr>
            <w:tcW w:w="720" w:type="dxa"/>
          </w:tcPr>
          <w:p w14:paraId="1F89E309" w14:textId="77777777" w:rsidR="002978BC" w:rsidRPr="002D2330" w:rsidRDefault="002978BC" w:rsidP="002978BC">
            <w:pPr>
              <w:spacing w:after="0" w:line="240" w:lineRule="auto"/>
            </w:pPr>
          </w:p>
        </w:tc>
        <w:tc>
          <w:tcPr>
            <w:tcW w:w="720" w:type="dxa"/>
          </w:tcPr>
          <w:p w14:paraId="07D791E9" w14:textId="77777777" w:rsidR="002978BC" w:rsidRPr="002D2330" w:rsidRDefault="002978BC" w:rsidP="002978BC">
            <w:pPr>
              <w:spacing w:after="0" w:line="240" w:lineRule="auto"/>
            </w:pPr>
          </w:p>
        </w:tc>
        <w:tc>
          <w:tcPr>
            <w:tcW w:w="810" w:type="dxa"/>
          </w:tcPr>
          <w:p w14:paraId="74054F9D" w14:textId="77777777" w:rsidR="002978BC" w:rsidRPr="002D2330" w:rsidRDefault="002978BC" w:rsidP="002978BC">
            <w:pPr>
              <w:spacing w:after="0" w:line="240" w:lineRule="auto"/>
            </w:pPr>
          </w:p>
        </w:tc>
        <w:tc>
          <w:tcPr>
            <w:tcW w:w="720" w:type="dxa"/>
          </w:tcPr>
          <w:p w14:paraId="0ACC2E2D" w14:textId="77777777" w:rsidR="002978BC" w:rsidRPr="002D2330" w:rsidRDefault="002978BC" w:rsidP="002978BC">
            <w:pPr>
              <w:spacing w:after="0" w:line="240" w:lineRule="auto"/>
            </w:pPr>
          </w:p>
        </w:tc>
      </w:tr>
      <w:tr w:rsidR="002978BC" w:rsidRPr="006F0F7C" w14:paraId="7BEC544C" w14:textId="77777777" w:rsidTr="002978BC">
        <w:trPr>
          <w:trHeight w:hRule="exact" w:val="576"/>
        </w:trPr>
        <w:tc>
          <w:tcPr>
            <w:tcW w:w="1008" w:type="dxa"/>
          </w:tcPr>
          <w:p w14:paraId="616D771C" w14:textId="77777777" w:rsidR="002978BC" w:rsidRPr="002D2330" w:rsidRDefault="002978BC" w:rsidP="002978BC">
            <w:pPr>
              <w:spacing w:after="0" w:line="240" w:lineRule="auto"/>
              <w:jc w:val="center"/>
              <w:rPr>
                <w:b/>
                <w:sz w:val="16"/>
                <w:szCs w:val="16"/>
              </w:rPr>
            </w:pPr>
          </w:p>
          <w:p w14:paraId="3F7F69EE" w14:textId="77777777" w:rsidR="002978BC" w:rsidRPr="002D2330" w:rsidRDefault="002978BC" w:rsidP="002978BC">
            <w:pPr>
              <w:spacing w:after="0" w:line="240" w:lineRule="auto"/>
              <w:jc w:val="center"/>
              <w:rPr>
                <w:b/>
                <w:sz w:val="16"/>
                <w:szCs w:val="16"/>
              </w:rPr>
            </w:pPr>
            <w:r w:rsidRPr="002D2330">
              <w:rPr>
                <w:b/>
                <w:sz w:val="16"/>
                <w:szCs w:val="16"/>
              </w:rPr>
              <w:t>Saturday</w:t>
            </w:r>
          </w:p>
        </w:tc>
        <w:tc>
          <w:tcPr>
            <w:tcW w:w="1170" w:type="dxa"/>
            <w:tcBorders>
              <w:bottom w:val="single" w:sz="6" w:space="0" w:color="000000"/>
            </w:tcBorders>
          </w:tcPr>
          <w:p w14:paraId="160F9380" w14:textId="77777777" w:rsidR="002978BC" w:rsidRPr="006F0F7C" w:rsidRDefault="002978BC" w:rsidP="002978BC">
            <w:pPr>
              <w:spacing w:after="0" w:line="240" w:lineRule="auto"/>
            </w:pPr>
          </w:p>
        </w:tc>
        <w:tc>
          <w:tcPr>
            <w:tcW w:w="720" w:type="dxa"/>
            <w:tcBorders>
              <w:bottom w:val="single" w:sz="6" w:space="0" w:color="000000"/>
            </w:tcBorders>
          </w:tcPr>
          <w:p w14:paraId="6E9A4647" w14:textId="77777777" w:rsidR="002978BC" w:rsidRPr="006F0F7C" w:rsidRDefault="002978BC" w:rsidP="002978BC">
            <w:pPr>
              <w:spacing w:after="0" w:line="240" w:lineRule="auto"/>
            </w:pPr>
          </w:p>
        </w:tc>
        <w:tc>
          <w:tcPr>
            <w:tcW w:w="720" w:type="dxa"/>
            <w:tcBorders>
              <w:bottom w:val="single" w:sz="6" w:space="0" w:color="000000"/>
            </w:tcBorders>
          </w:tcPr>
          <w:p w14:paraId="2F86F526" w14:textId="77777777" w:rsidR="002978BC" w:rsidRPr="006F0F7C" w:rsidRDefault="002978BC" w:rsidP="002978BC">
            <w:pPr>
              <w:spacing w:after="0" w:line="240" w:lineRule="auto"/>
            </w:pPr>
          </w:p>
        </w:tc>
        <w:tc>
          <w:tcPr>
            <w:tcW w:w="720" w:type="dxa"/>
            <w:tcBorders>
              <w:bottom w:val="single" w:sz="6" w:space="0" w:color="000000"/>
            </w:tcBorders>
          </w:tcPr>
          <w:p w14:paraId="6777873F" w14:textId="77777777" w:rsidR="002978BC" w:rsidRPr="006F0F7C" w:rsidRDefault="002978BC" w:rsidP="002978BC">
            <w:pPr>
              <w:spacing w:after="0" w:line="240" w:lineRule="auto"/>
            </w:pPr>
          </w:p>
        </w:tc>
        <w:tc>
          <w:tcPr>
            <w:tcW w:w="810" w:type="dxa"/>
          </w:tcPr>
          <w:p w14:paraId="6F8C70EC" w14:textId="77777777" w:rsidR="002978BC" w:rsidRPr="006F0F7C" w:rsidRDefault="002978BC" w:rsidP="002978BC">
            <w:pPr>
              <w:spacing w:after="0" w:line="240" w:lineRule="auto"/>
            </w:pPr>
          </w:p>
        </w:tc>
        <w:tc>
          <w:tcPr>
            <w:tcW w:w="720" w:type="dxa"/>
          </w:tcPr>
          <w:p w14:paraId="79D5034B" w14:textId="77777777" w:rsidR="002978BC" w:rsidRPr="006F0F7C" w:rsidRDefault="002978BC" w:rsidP="002978BC">
            <w:pPr>
              <w:spacing w:after="0" w:line="240" w:lineRule="auto"/>
            </w:pPr>
          </w:p>
        </w:tc>
      </w:tr>
      <w:tr w:rsidR="002978BC" w:rsidRPr="006F0F7C" w14:paraId="1BEE7942" w14:textId="77777777" w:rsidTr="002978BC">
        <w:trPr>
          <w:trHeight w:hRule="exact" w:val="739"/>
        </w:trPr>
        <w:tc>
          <w:tcPr>
            <w:tcW w:w="1008" w:type="dxa"/>
            <w:vAlign w:val="center"/>
          </w:tcPr>
          <w:p w14:paraId="346AD1C9" w14:textId="77777777" w:rsidR="002978BC" w:rsidRPr="006F0F7C" w:rsidRDefault="002978BC" w:rsidP="002978BC">
            <w:pPr>
              <w:spacing w:after="0" w:line="240" w:lineRule="auto"/>
              <w:jc w:val="center"/>
              <w:rPr>
                <w:b/>
                <w:u w:val="single"/>
              </w:rPr>
            </w:pPr>
            <w:r w:rsidRPr="006F0F7C">
              <w:rPr>
                <w:b/>
                <w:u w:val="single"/>
              </w:rPr>
              <w:t>TOTAL</w:t>
            </w:r>
          </w:p>
        </w:tc>
        <w:tc>
          <w:tcPr>
            <w:tcW w:w="1170" w:type="dxa"/>
            <w:shd w:val="solid" w:color="auto" w:fill="000000"/>
          </w:tcPr>
          <w:p w14:paraId="00FECE56" w14:textId="77777777" w:rsidR="002978BC" w:rsidRPr="006F0F7C" w:rsidRDefault="002978BC" w:rsidP="002978BC">
            <w:pPr>
              <w:spacing w:after="0" w:line="240" w:lineRule="auto"/>
            </w:pPr>
          </w:p>
        </w:tc>
        <w:tc>
          <w:tcPr>
            <w:tcW w:w="720" w:type="dxa"/>
            <w:shd w:val="solid" w:color="auto" w:fill="000000"/>
          </w:tcPr>
          <w:p w14:paraId="4A3E6334" w14:textId="77777777" w:rsidR="002978BC" w:rsidRPr="006F0F7C" w:rsidRDefault="002978BC" w:rsidP="002978BC">
            <w:pPr>
              <w:spacing w:after="0" w:line="240" w:lineRule="auto"/>
            </w:pPr>
          </w:p>
        </w:tc>
        <w:tc>
          <w:tcPr>
            <w:tcW w:w="720" w:type="dxa"/>
            <w:shd w:val="solid" w:color="auto" w:fill="000000"/>
          </w:tcPr>
          <w:p w14:paraId="567090F1" w14:textId="77777777" w:rsidR="002978BC" w:rsidRPr="006F0F7C" w:rsidRDefault="002978BC" w:rsidP="002978BC">
            <w:pPr>
              <w:spacing w:after="0" w:line="240" w:lineRule="auto"/>
            </w:pPr>
          </w:p>
        </w:tc>
        <w:tc>
          <w:tcPr>
            <w:tcW w:w="720" w:type="dxa"/>
            <w:shd w:val="solid" w:color="auto" w:fill="000000"/>
          </w:tcPr>
          <w:p w14:paraId="377544B1" w14:textId="77777777" w:rsidR="002978BC" w:rsidRPr="006F0F7C" w:rsidRDefault="002978BC" w:rsidP="002978BC">
            <w:pPr>
              <w:spacing w:after="0" w:line="240" w:lineRule="auto"/>
            </w:pPr>
          </w:p>
        </w:tc>
        <w:tc>
          <w:tcPr>
            <w:tcW w:w="810" w:type="dxa"/>
          </w:tcPr>
          <w:p w14:paraId="28D91DA8" w14:textId="77777777" w:rsidR="002978BC" w:rsidRPr="006F0F7C" w:rsidRDefault="002978BC" w:rsidP="002978BC">
            <w:pPr>
              <w:spacing w:after="0" w:line="240" w:lineRule="auto"/>
            </w:pPr>
          </w:p>
        </w:tc>
        <w:tc>
          <w:tcPr>
            <w:tcW w:w="720" w:type="dxa"/>
          </w:tcPr>
          <w:p w14:paraId="2C538A54" w14:textId="77777777" w:rsidR="002978BC" w:rsidRPr="006F0F7C" w:rsidRDefault="002978BC" w:rsidP="002978BC">
            <w:pPr>
              <w:spacing w:after="0" w:line="240" w:lineRule="auto"/>
            </w:pPr>
          </w:p>
        </w:tc>
      </w:tr>
    </w:tbl>
    <w:p w14:paraId="354FCC27" w14:textId="7D75A8B5" w:rsidR="002978BC" w:rsidRDefault="002978BC" w:rsidP="002978BC">
      <w:pPr>
        <w:rPr>
          <w:rFonts w:ascii="Calibri Light" w:hAnsi="Calibri Light" w:cs="Calibri Light"/>
          <w:sz w:val="24"/>
          <w:szCs w:val="24"/>
        </w:rPr>
      </w:pPr>
    </w:p>
    <w:p w14:paraId="16800BE4" w14:textId="77777777" w:rsidR="002978BC" w:rsidRPr="002978BC" w:rsidRDefault="002978BC" w:rsidP="002978BC">
      <w:pPr>
        <w:rPr>
          <w:rFonts w:ascii="Calibri Light" w:hAnsi="Calibri Light" w:cs="Calibri Light"/>
          <w:sz w:val="24"/>
          <w:szCs w:val="24"/>
        </w:rPr>
      </w:pPr>
    </w:p>
    <w:p w14:paraId="5AD9E70E" w14:textId="77777777" w:rsidR="002978BC" w:rsidRPr="002978BC" w:rsidRDefault="002978BC" w:rsidP="002978BC">
      <w:pPr>
        <w:rPr>
          <w:rFonts w:ascii="Calibri Light" w:hAnsi="Calibri Light" w:cs="Calibri Light"/>
          <w:sz w:val="24"/>
          <w:szCs w:val="24"/>
        </w:rPr>
      </w:pPr>
    </w:p>
    <w:p w14:paraId="35E3967E" w14:textId="77777777" w:rsidR="002978BC" w:rsidRPr="002978BC" w:rsidRDefault="002978BC" w:rsidP="002978BC">
      <w:pPr>
        <w:rPr>
          <w:rFonts w:ascii="Calibri Light" w:hAnsi="Calibri Light" w:cs="Calibri Light"/>
          <w:sz w:val="24"/>
          <w:szCs w:val="24"/>
        </w:rPr>
      </w:pPr>
    </w:p>
    <w:p w14:paraId="6B8885F2" w14:textId="77777777" w:rsidR="002978BC" w:rsidRPr="002978BC" w:rsidRDefault="002978BC" w:rsidP="002978BC">
      <w:pPr>
        <w:rPr>
          <w:rFonts w:ascii="Calibri Light" w:hAnsi="Calibri Light" w:cs="Calibri Light"/>
          <w:sz w:val="24"/>
          <w:szCs w:val="24"/>
        </w:rPr>
      </w:pPr>
    </w:p>
    <w:p w14:paraId="3CD58FA6" w14:textId="77777777" w:rsidR="002978BC" w:rsidRPr="002978BC" w:rsidRDefault="002978BC" w:rsidP="002978BC">
      <w:pPr>
        <w:rPr>
          <w:rFonts w:ascii="Calibri Light" w:hAnsi="Calibri Light" w:cs="Calibri Light"/>
          <w:sz w:val="24"/>
          <w:szCs w:val="24"/>
        </w:rPr>
      </w:pPr>
    </w:p>
    <w:p w14:paraId="312D2FE8" w14:textId="77777777" w:rsidR="002978BC" w:rsidRPr="002978BC" w:rsidRDefault="002978BC" w:rsidP="002978BC">
      <w:pPr>
        <w:rPr>
          <w:rFonts w:ascii="Calibri Light" w:hAnsi="Calibri Light" w:cs="Calibri Light"/>
          <w:sz w:val="24"/>
          <w:szCs w:val="24"/>
        </w:rPr>
      </w:pPr>
    </w:p>
    <w:p w14:paraId="15078F0F" w14:textId="77777777" w:rsidR="002978BC" w:rsidRPr="002978BC" w:rsidRDefault="002978BC" w:rsidP="002978BC">
      <w:pPr>
        <w:rPr>
          <w:rFonts w:ascii="Calibri Light" w:hAnsi="Calibri Light" w:cs="Calibri Light"/>
          <w:sz w:val="24"/>
          <w:szCs w:val="24"/>
        </w:rPr>
      </w:pPr>
    </w:p>
    <w:p w14:paraId="7159F7C4" w14:textId="77777777" w:rsidR="002978BC" w:rsidRPr="002978BC" w:rsidRDefault="002978BC" w:rsidP="002978BC">
      <w:pPr>
        <w:rPr>
          <w:rFonts w:ascii="Calibri Light" w:hAnsi="Calibri Light" w:cs="Calibri Light"/>
          <w:sz w:val="24"/>
          <w:szCs w:val="24"/>
        </w:rPr>
      </w:pPr>
    </w:p>
    <w:p w14:paraId="74E138D2" w14:textId="77777777" w:rsidR="002978BC" w:rsidRPr="002978BC" w:rsidRDefault="002978BC" w:rsidP="002978BC">
      <w:pPr>
        <w:rPr>
          <w:rFonts w:ascii="Calibri Light" w:hAnsi="Calibri Light" w:cs="Calibri Light"/>
          <w:sz w:val="24"/>
          <w:szCs w:val="24"/>
        </w:rPr>
      </w:pPr>
    </w:p>
    <w:p w14:paraId="68389873" w14:textId="77777777" w:rsidR="002978BC" w:rsidRPr="002978BC" w:rsidRDefault="002978BC" w:rsidP="002978BC">
      <w:pPr>
        <w:rPr>
          <w:rFonts w:ascii="Calibri Light" w:hAnsi="Calibri Light" w:cs="Calibri Light"/>
          <w:sz w:val="24"/>
          <w:szCs w:val="24"/>
        </w:rPr>
      </w:pPr>
    </w:p>
    <w:tbl>
      <w:tblPr>
        <w:tblpPr w:leftFromText="180" w:rightFromText="180" w:vertAnchor="text" w:horzAnchor="margin" w:tblpY="667"/>
        <w:tblW w:w="55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96"/>
      </w:tblGrid>
      <w:tr w:rsidR="002978BC" w:rsidRPr="002D2330" w14:paraId="40EFBE9E" w14:textId="77777777" w:rsidTr="002978BC">
        <w:trPr>
          <w:trHeight w:val="525"/>
        </w:trPr>
        <w:tc>
          <w:tcPr>
            <w:tcW w:w="5596" w:type="dxa"/>
          </w:tcPr>
          <w:p w14:paraId="02ACF997" w14:textId="77777777" w:rsidR="002978BC" w:rsidRPr="002D2330" w:rsidRDefault="002978BC" w:rsidP="002978BC">
            <w:pPr>
              <w:spacing w:after="0" w:line="240" w:lineRule="auto"/>
              <w:rPr>
                <w:b/>
              </w:rPr>
            </w:pPr>
            <w:r w:rsidRPr="002D2330">
              <w:rPr>
                <w:b/>
              </w:rPr>
              <w:t>Company Name (please print):</w:t>
            </w:r>
          </w:p>
        </w:tc>
      </w:tr>
      <w:tr w:rsidR="002978BC" w:rsidRPr="002D2330" w14:paraId="1FD35241" w14:textId="77777777" w:rsidTr="002978BC">
        <w:trPr>
          <w:trHeight w:val="435"/>
        </w:trPr>
        <w:tc>
          <w:tcPr>
            <w:tcW w:w="5596" w:type="dxa"/>
          </w:tcPr>
          <w:p w14:paraId="4870860C" w14:textId="77777777" w:rsidR="002978BC" w:rsidRPr="002D2330" w:rsidRDefault="002978BC" w:rsidP="002978BC">
            <w:pPr>
              <w:spacing w:after="0" w:line="240" w:lineRule="auto"/>
              <w:rPr>
                <w:b/>
              </w:rPr>
            </w:pPr>
            <w:r w:rsidRPr="002D2330">
              <w:rPr>
                <w:b/>
              </w:rPr>
              <w:t>P.O #:</w:t>
            </w:r>
          </w:p>
        </w:tc>
      </w:tr>
      <w:tr w:rsidR="002978BC" w:rsidRPr="002D2330" w14:paraId="75D18EC2" w14:textId="77777777" w:rsidTr="002978BC">
        <w:trPr>
          <w:trHeight w:val="525"/>
        </w:trPr>
        <w:tc>
          <w:tcPr>
            <w:tcW w:w="5596" w:type="dxa"/>
          </w:tcPr>
          <w:p w14:paraId="09073D91" w14:textId="77777777" w:rsidR="002978BC" w:rsidRPr="002D2330" w:rsidRDefault="002978BC" w:rsidP="002978BC">
            <w:pPr>
              <w:spacing w:after="0" w:line="240" w:lineRule="auto"/>
              <w:rPr>
                <w:b/>
              </w:rPr>
            </w:pPr>
            <w:r w:rsidRPr="002D2330">
              <w:rPr>
                <w:b/>
              </w:rPr>
              <w:t>Authorized Signature:</w:t>
            </w:r>
          </w:p>
        </w:tc>
      </w:tr>
      <w:tr w:rsidR="002978BC" w:rsidRPr="002D2330" w14:paraId="59235064" w14:textId="77777777" w:rsidTr="002978BC">
        <w:trPr>
          <w:trHeight w:val="444"/>
        </w:trPr>
        <w:tc>
          <w:tcPr>
            <w:tcW w:w="5596" w:type="dxa"/>
          </w:tcPr>
          <w:p w14:paraId="035E9354" w14:textId="77777777" w:rsidR="002978BC" w:rsidRPr="002D2330" w:rsidRDefault="002978BC" w:rsidP="002978BC">
            <w:pPr>
              <w:spacing w:after="0" w:line="240" w:lineRule="auto"/>
              <w:rPr>
                <w:b/>
              </w:rPr>
            </w:pPr>
            <w:r w:rsidRPr="002D2330">
              <w:rPr>
                <w:b/>
              </w:rPr>
              <w:t>Date:</w:t>
            </w:r>
          </w:p>
          <w:p w14:paraId="5E46B1E4" w14:textId="77777777" w:rsidR="002978BC" w:rsidRPr="002D2330" w:rsidRDefault="002978BC" w:rsidP="002978BC">
            <w:pPr>
              <w:spacing w:after="0" w:line="240" w:lineRule="auto"/>
              <w:rPr>
                <w:b/>
              </w:rPr>
            </w:pPr>
          </w:p>
        </w:tc>
      </w:tr>
    </w:tbl>
    <w:p w14:paraId="75C83F2A" w14:textId="77777777" w:rsidR="002978BC" w:rsidRPr="002978BC" w:rsidRDefault="002978BC" w:rsidP="002978BC">
      <w:pPr>
        <w:rPr>
          <w:rFonts w:ascii="Calibri Light" w:hAnsi="Calibri Light" w:cs="Calibri Light"/>
          <w:sz w:val="24"/>
          <w:szCs w:val="24"/>
        </w:rPr>
      </w:pPr>
    </w:p>
    <w:p w14:paraId="25D61168" w14:textId="2912A0A2" w:rsidR="00957E0F" w:rsidRDefault="00957E0F" w:rsidP="002978BC">
      <w:pPr>
        <w:rPr>
          <w:rFonts w:ascii="Calibri Light" w:hAnsi="Calibri Light" w:cs="Calibri Light"/>
          <w:sz w:val="24"/>
          <w:szCs w:val="24"/>
        </w:rPr>
      </w:pPr>
    </w:p>
    <w:p w14:paraId="69CDB49A" w14:textId="77777777" w:rsidR="00957E0F" w:rsidRPr="00957E0F" w:rsidRDefault="00957E0F" w:rsidP="00957E0F">
      <w:pPr>
        <w:rPr>
          <w:rFonts w:ascii="Calibri Light" w:hAnsi="Calibri Light" w:cs="Calibri Light"/>
          <w:sz w:val="24"/>
          <w:szCs w:val="24"/>
        </w:rPr>
      </w:pPr>
    </w:p>
    <w:p w14:paraId="0D21EBC6" w14:textId="77777777" w:rsidR="00957E0F" w:rsidRPr="00957E0F" w:rsidRDefault="00957E0F" w:rsidP="00957E0F">
      <w:pPr>
        <w:rPr>
          <w:rFonts w:ascii="Calibri Light" w:hAnsi="Calibri Light" w:cs="Calibri Light"/>
          <w:sz w:val="24"/>
          <w:szCs w:val="24"/>
        </w:rPr>
      </w:pPr>
    </w:p>
    <w:p w14:paraId="75BDCACA" w14:textId="77777777" w:rsidR="00957E0F" w:rsidRPr="00957E0F" w:rsidRDefault="00957E0F" w:rsidP="00957E0F">
      <w:pPr>
        <w:rPr>
          <w:rFonts w:ascii="Calibri Light" w:hAnsi="Calibri Light" w:cs="Calibri Light"/>
          <w:sz w:val="24"/>
          <w:szCs w:val="24"/>
        </w:rPr>
      </w:pPr>
    </w:p>
    <w:p w14:paraId="4AA931C8" w14:textId="0D19AF3B" w:rsidR="00957E0F" w:rsidRDefault="00957E0F" w:rsidP="00957E0F">
      <w:pPr>
        <w:rPr>
          <w:rFonts w:ascii="Calibri Light" w:hAnsi="Calibri Light" w:cs="Calibri Light"/>
          <w:sz w:val="24"/>
          <w:szCs w:val="24"/>
        </w:rPr>
      </w:pPr>
    </w:p>
    <w:p w14:paraId="2D642A0D" w14:textId="76ADF05D" w:rsidR="002978BC" w:rsidRDefault="002978BC" w:rsidP="00957E0F">
      <w:pPr>
        <w:rPr>
          <w:rFonts w:ascii="Calibri Light" w:hAnsi="Calibri Light" w:cs="Calibri Light"/>
          <w:sz w:val="24"/>
          <w:szCs w:val="24"/>
        </w:rPr>
      </w:pPr>
    </w:p>
    <w:p w14:paraId="3CB768A0" w14:textId="77777777" w:rsidR="00957E0F" w:rsidRDefault="00957E0F" w:rsidP="00957E0F">
      <w:pPr>
        <w:rPr>
          <w:rFonts w:ascii="Calibri Light" w:hAnsi="Calibri Light" w:cs="Calibri Light"/>
          <w:sz w:val="24"/>
          <w:szCs w:val="24"/>
        </w:rPr>
      </w:pPr>
    </w:p>
    <w:p w14:paraId="09EB101B" w14:textId="45AA1C14" w:rsidR="00957E0F" w:rsidRPr="00957E0F" w:rsidRDefault="00957E0F" w:rsidP="00957E0F">
      <w:pPr>
        <w:jc w:val="center"/>
        <w:rPr>
          <w:rFonts w:ascii="Calibri Light" w:hAnsi="Calibri Light" w:cs="Calibri Light"/>
          <w:b/>
          <w:sz w:val="24"/>
          <w:szCs w:val="24"/>
        </w:rPr>
      </w:pPr>
      <w:r w:rsidRPr="00957E0F">
        <w:rPr>
          <w:rFonts w:ascii="Calibri Light" w:hAnsi="Calibri Light" w:cs="Calibri Light"/>
          <w:b/>
          <w:sz w:val="24"/>
          <w:szCs w:val="24"/>
        </w:rPr>
        <w:t>**TIMESHEET TO BE SUBMITTED NO LATER THAN 11PM ON SUNDAY**</w:t>
      </w:r>
    </w:p>
    <w:sectPr w:rsidR="00957E0F" w:rsidRPr="00957E0F" w:rsidSect="00957E0F">
      <w:pgSz w:w="12240" w:h="15840"/>
      <w:pgMar w:top="576" w:right="576" w:bottom="576"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C925" w14:textId="77777777" w:rsidR="00A01512" w:rsidRDefault="00A01512" w:rsidP="00EF2CC7">
      <w:pPr>
        <w:spacing w:after="0" w:line="240" w:lineRule="auto"/>
      </w:pPr>
      <w:r>
        <w:separator/>
      </w:r>
    </w:p>
  </w:endnote>
  <w:endnote w:type="continuationSeparator" w:id="0">
    <w:p w14:paraId="4048F9D3" w14:textId="77777777" w:rsidR="00A01512" w:rsidRDefault="00A01512" w:rsidP="00EF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1EBB" w14:textId="77777777" w:rsidR="00A01512" w:rsidRDefault="00A01512" w:rsidP="00EF2CC7">
      <w:pPr>
        <w:spacing w:after="0" w:line="240" w:lineRule="auto"/>
      </w:pPr>
      <w:r>
        <w:separator/>
      </w:r>
    </w:p>
  </w:footnote>
  <w:footnote w:type="continuationSeparator" w:id="0">
    <w:p w14:paraId="3797F59A" w14:textId="77777777" w:rsidR="00A01512" w:rsidRDefault="00A01512" w:rsidP="00EF2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278"/>
    <w:multiLevelType w:val="hybridMultilevel"/>
    <w:tmpl w:val="B4F012A0"/>
    <w:lvl w:ilvl="0" w:tplc="A5BCB23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80D"/>
    <w:multiLevelType w:val="hybridMultilevel"/>
    <w:tmpl w:val="5F8C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A0521B"/>
    <w:multiLevelType w:val="hybridMultilevel"/>
    <w:tmpl w:val="55ECAA28"/>
    <w:lvl w:ilvl="0" w:tplc="5E68385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771ED"/>
    <w:multiLevelType w:val="hybridMultilevel"/>
    <w:tmpl w:val="AC6083E2"/>
    <w:lvl w:ilvl="0" w:tplc="EB60799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3F"/>
    <w:rsid w:val="00290397"/>
    <w:rsid w:val="002978BC"/>
    <w:rsid w:val="002C483F"/>
    <w:rsid w:val="00363B34"/>
    <w:rsid w:val="003973A8"/>
    <w:rsid w:val="003A3BF5"/>
    <w:rsid w:val="004962D5"/>
    <w:rsid w:val="005046B2"/>
    <w:rsid w:val="005F3CD9"/>
    <w:rsid w:val="00797C1E"/>
    <w:rsid w:val="00804311"/>
    <w:rsid w:val="008D0B6F"/>
    <w:rsid w:val="00957E0F"/>
    <w:rsid w:val="009A0AD6"/>
    <w:rsid w:val="00A01512"/>
    <w:rsid w:val="00D06BEE"/>
    <w:rsid w:val="00EF2CC7"/>
    <w:rsid w:val="00EF65BA"/>
    <w:rsid w:val="00F2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955C"/>
  <w15:chartTrackingRefBased/>
  <w15:docId w15:val="{667B976B-FAC2-446A-8DDE-DB1BFD27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83F"/>
    <w:pPr>
      <w:ind w:left="720"/>
      <w:contextualSpacing/>
    </w:pPr>
  </w:style>
  <w:style w:type="paragraph" w:styleId="BalloonText">
    <w:name w:val="Balloon Text"/>
    <w:basedOn w:val="Normal"/>
    <w:link w:val="BalloonTextChar"/>
    <w:uiPriority w:val="99"/>
    <w:semiHidden/>
    <w:unhideWhenUsed/>
    <w:rsid w:val="002C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83F"/>
    <w:rPr>
      <w:rFonts w:ascii="Segoe UI" w:hAnsi="Segoe UI" w:cs="Segoe UI"/>
      <w:sz w:val="18"/>
      <w:szCs w:val="18"/>
    </w:rPr>
  </w:style>
  <w:style w:type="character" w:styleId="Hyperlink">
    <w:name w:val="Hyperlink"/>
    <w:basedOn w:val="DefaultParagraphFont"/>
    <w:uiPriority w:val="99"/>
    <w:unhideWhenUsed/>
    <w:rsid w:val="00EF2CC7"/>
    <w:rPr>
      <w:color w:val="0563C1"/>
      <w:u w:val="single"/>
    </w:rPr>
  </w:style>
  <w:style w:type="paragraph" w:styleId="Header">
    <w:name w:val="header"/>
    <w:basedOn w:val="Normal"/>
    <w:link w:val="HeaderChar"/>
    <w:uiPriority w:val="99"/>
    <w:unhideWhenUsed/>
    <w:rsid w:val="00EF2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C7"/>
  </w:style>
  <w:style w:type="paragraph" w:styleId="Footer">
    <w:name w:val="footer"/>
    <w:basedOn w:val="Normal"/>
    <w:link w:val="FooterChar"/>
    <w:uiPriority w:val="99"/>
    <w:unhideWhenUsed/>
    <w:rsid w:val="00EF2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CC7"/>
  </w:style>
  <w:style w:type="paragraph" w:styleId="NoSpacing">
    <w:name w:val="No Spacing"/>
    <w:uiPriority w:val="1"/>
    <w:qFormat/>
    <w:rsid w:val="00EF2CC7"/>
    <w:pPr>
      <w:spacing w:after="0" w:line="240" w:lineRule="auto"/>
    </w:pPr>
  </w:style>
  <w:style w:type="character" w:styleId="UnresolvedMention">
    <w:name w:val="Unresolved Mention"/>
    <w:basedOn w:val="DefaultParagraphFont"/>
    <w:uiPriority w:val="99"/>
    <w:semiHidden/>
    <w:unhideWhenUsed/>
    <w:rsid w:val="00EF2CC7"/>
    <w:rPr>
      <w:color w:val="605E5C"/>
      <w:shd w:val="clear" w:color="auto" w:fill="E1DFDD"/>
    </w:rPr>
  </w:style>
  <w:style w:type="paragraph" w:styleId="BodyText2">
    <w:name w:val="Body Text 2"/>
    <w:basedOn w:val="Normal"/>
    <w:link w:val="BodyText2Char1"/>
    <w:rsid w:val="002978BC"/>
    <w:pPr>
      <w:spacing w:after="0" w:line="240" w:lineRule="auto"/>
      <w:ind w:firstLine="360"/>
    </w:pPr>
    <w:rPr>
      <w:rFonts w:ascii="Calibri" w:eastAsia="Calibri" w:hAnsi="Calibri" w:cs="Times New Roman"/>
      <w:sz w:val="20"/>
      <w:szCs w:val="20"/>
      <w:lang w:val="x-none" w:eastAsia="x-none"/>
    </w:rPr>
  </w:style>
  <w:style w:type="character" w:customStyle="1" w:styleId="BodyText2Char">
    <w:name w:val="Body Text 2 Char"/>
    <w:basedOn w:val="DefaultParagraphFont"/>
    <w:uiPriority w:val="99"/>
    <w:semiHidden/>
    <w:rsid w:val="002978BC"/>
  </w:style>
  <w:style w:type="character" w:customStyle="1" w:styleId="BodyText2Char1">
    <w:name w:val="Body Text 2 Char1"/>
    <w:link w:val="BodyText2"/>
    <w:locked/>
    <w:rsid w:val="002978BC"/>
    <w:rPr>
      <w:rFonts w:ascii="Calibri" w:eastAsia="Calibri" w:hAnsi="Calibri" w:cs="Times New Roman"/>
      <w:sz w:val="20"/>
      <w:szCs w:val="20"/>
      <w:lang w:val="x-none" w:eastAsia="x-none"/>
    </w:rPr>
  </w:style>
  <w:style w:type="paragraph" w:styleId="BodyTextIndent2">
    <w:name w:val="Body Text Indent 2"/>
    <w:basedOn w:val="Normal"/>
    <w:link w:val="BodyTextIndent2Char1"/>
    <w:rsid w:val="002978BC"/>
    <w:pPr>
      <w:spacing w:after="0" w:line="240" w:lineRule="auto"/>
      <w:ind w:left="360"/>
    </w:pPr>
    <w:rPr>
      <w:rFonts w:ascii="Calibri" w:eastAsia="Calibri" w:hAnsi="Calibri" w:cs="Times New Roman"/>
      <w:sz w:val="20"/>
      <w:szCs w:val="20"/>
      <w:lang w:val="x-none" w:eastAsia="x-none"/>
    </w:rPr>
  </w:style>
  <w:style w:type="character" w:customStyle="1" w:styleId="BodyTextIndent2Char">
    <w:name w:val="Body Text Indent 2 Char"/>
    <w:basedOn w:val="DefaultParagraphFont"/>
    <w:uiPriority w:val="99"/>
    <w:semiHidden/>
    <w:rsid w:val="002978BC"/>
  </w:style>
  <w:style w:type="character" w:customStyle="1" w:styleId="BodyTextIndent2Char1">
    <w:name w:val="Body Text Indent 2 Char1"/>
    <w:link w:val="BodyTextIndent2"/>
    <w:locked/>
    <w:rsid w:val="002978BC"/>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4912">
      <w:bodyDiv w:val="1"/>
      <w:marLeft w:val="0"/>
      <w:marRight w:val="0"/>
      <w:marTop w:val="0"/>
      <w:marBottom w:val="0"/>
      <w:divBdr>
        <w:top w:val="none" w:sz="0" w:space="0" w:color="auto"/>
        <w:left w:val="none" w:sz="0" w:space="0" w:color="auto"/>
        <w:bottom w:val="none" w:sz="0" w:space="0" w:color="auto"/>
        <w:right w:val="none" w:sz="0" w:space="0" w:color="auto"/>
      </w:divBdr>
    </w:div>
    <w:div w:id="19357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onto@peopleatw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A843-FD52-41C5-8FC9-34236C3F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Shivaun Dhillon Nirwal</dc:creator>
  <cp:keywords/>
  <dc:description/>
  <cp:lastModifiedBy>Sandy Roberts</cp:lastModifiedBy>
  <cp:revision>2</cp:revision>
  <cp:lastPrinted>2018-07-06T13:55:00Z</cp:lastPrinted>
  <dcterms:created xsi:type="dcterms:W3CDTF">2022-02-01T14:24:00Z</dcterms:created>
  <dcterms:modified xsi:type="dcterms:W3CDTF">2022-02-01T14:24:00Z</dcterms:modified>
</cp:coreProperties>
</file>